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074D5" w:rsidRDefault="00E074D5" w:rsidP="0018204B">
      <w:pPr>
        <w:spacing w:after="0" w:line="240" w:lineRule="auto"/>
        <w:jc w:val="both"/>
        <w:rPr>
          <w:rFonts w:ascii="Bookman Old Style" w:hAnsi="Bookman Old Style" w:cs="Times New Roman"/>
          <w:b/>
          <w:sz w:val="24"/>
          <w:szCs w:val="24"/>
        </w:rPr>
      </w:pPr>
    </w:p>
    <w:p w:rsidR="00E074D5" w:rsidRDefault="00E074D5" w:rsidP="0018204B">
      <w:pPr>
        <w:spacing w:after="0" w:line="240" w:lineRule="auto"/>
        <w:jc w:val="both"/>
        <w:rPr>
          <w:rFonts w:ascii="Bookman Old Style" w:hAnsi="Bookman Old Style" w:cs="Times New Roman"/>
          <w:b/>
          <w:sz w:val="24"/>
          <w:szCs w:val="24"/>
        </w:rPr>
      </w:pPr>
    </w:p>
    <w:p w:rsidR="00030B24" w:rsidRPr="0026409F" w:rsidRDefault="00030B24" w:rsidP="00030B24">
      <w:pPr>
        <w:spacing w:after="0" w:line="240" w:lineRule="auto"/>
        <w:jc w:val="right"/>
        <w:rPr>
          <w:rFonts w:ascii="BookmanITC Lt BT" w:hAnsi="BookmanITC Lt BT"/>
          <w:b/>
          <w:i/>
          <w:sz w:val="18"/>
          <w:szCs w:val="18"/>
          <w:u w:val="single"/>
        </w:rPr>
      </w:pPr>
      <w:r>
        <w:rPr>
          <w:rFonts w:ascii="BookmanITC Lt BT" w:hAnsi="BookmanITC Lt BT"/>
          <w:b/>
          <w:i/>
          <w:sz w:val="18"/>
          <w:szCs w:val="18"/>
          <w:u w:val="single"/>
        </w:rPr>
        <w:t>LLBK 124</w:t>
      </w:r>
    </w:p>
    <w:p w:rsidR="00030B24" w:rsidRPr="0026409F" w:rsidRDefault="00030B24" w:rsidP="00030B24">
      <w:pPr>
        <w:tabs>
          <w:tab w:val="right" w:pos="9360"/>
        </w:tabs>
        <w:spacing w:after="0" w:line="240" w:lineRule="auto"/>
        <w:ind w:left="720" w:firstLine="720"/>
        <w:rPr>
          <w:rFonts w:ascii="Times New Roman" w:hAnsi="Times New Roman"/>
          <w:b/>
          <w:sz w:val="54"/>
          <w:szCs w:val="24"/>
        </w:rPr>
      </w:pPr>
      <w:r w:rsidRPr="0026409F">
        <w:rPr>
          <w:rFonts w:ascii="Times New Roman" w:hAnsi="Times New Roman"/>
          <w:b/>
          <w:sz w:val="54"/>
          <w:szCs w:val="24"/>
        </w:rPr>
        <w:t xml:space="preserve">KISII </w:t>
      </w:r>
      <w:r w:rsidRPr="0026409F">
        <w:rPr>
          <w:noProof/>
        </w:rPr>
        <w:drawing>
          <wp:inline distT="0" distB="0" distL="0" distR="0">
            <wp:extent cx="1266825" cy="1047750"/>
            <wp:effectExtent l="0" t="0" r="9525" b="0"/>
            <wp:docPr id="1" name="Picture 1" descr="Description: Description: 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Description: KISII NEW (A).jpg"/>
                    <pic:cNvPicPr>
                      <a:picLocks noChangeAspect="1" noChangeArrowheads="1"/>
                    </pic:cNvPicPr>
                  </pic:nvPicPr>
                  <pic:blipFill>
                    <a:blip r:embed="rId7">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sidRPr="0026409F">
        <w:rPr>
          <w:rFonts w:ascii="Times New Roman" w:hAnsi="Times New Roman"/>
          <w:b/>
          <w:sz w:val="54"/>
          <w:szCs w:val="24"/>
        </w:rPr>
        <w:t>UNIVERSITY</w:t>
      </w:r>
      <w:r w:rsidRPr="0026409F">
        <w:rPr>
          <w:rFonts w:ascii="Times New Roman" w:hAnsi="Times New Roman"/>
          <w:b/>
          <w:sz w:val="54"/>
          <w:szCs w:val="24"/>
        </w:rPr>
        <w:tab/>
      </w:r>
    </w:p>
    <w:p w:rsidR="00030B24" w:rsidRPr="0026409F" w:rsidRDefault="00030B24" w:rsidP="00030B24">
      <w:pPr>
        <w:spacing w:after="0" w:line="240" w:lineRule="auto"/>
        <w:jc w:val="center"/>
        <w:rPr>
          <w:rFonts w:ascii="BookmanITC Lt BT" w:hAnsi="BookmanITC Lt BT"/>
          <w:b/>
          <w:sz w:val="36"/>
          <w:szCs w:val="36"/>
        </w:rPr>
      </w:pPr>
      <w:r w:rsidRPr="0026409F">
        <w:rPr>
          <w:rFonts w:ascii="BookmanITC Lt BT" w:hAnsi="BookmanITC Lt BT"/>
          <w:b/>
          <w:sz w:val="36"/>
          <w:szCs w:val="36"/>
        </w:rPr>
        <w:t>UNIVERSITY EXAMINATIONS</w:t>
      </w:r>
    </w:p>
    <w:p w:rsidR="00030B24" w:rsidRPr="0026409F" w:rsidRDefault="00030B24" w:rsidP="00030B24">
      <w:pPr>
        <w:tabs>
          <w:tab w:val="center" w:pos="4860"/>
          <w:tab w:val="right" w:pos="9720"/>
        </w:tabs>
        <w:spacing w:after="0" w:line="240" w:lineRule="auto"/>
        <w:rPr>
          <w:rFonts w:ascii="BookmanITC Lt BT" w:hAnsi="BookmanITC Lt BT"/>
          <w:b/>
          <w:sz w:val="24"/>
          <w:szCs w:val="24"/>
          <w:u w:val="single"/>
        </w:rPr>
      </w:pPr>
      <w:r w:rsidRPr="0026409F">
        <w:rPr>
          <w:rFonts w:ascii="BookmanITC Lt BT" w:hAnsi="BookmanITC Lt BT"/>
          <w:b/>
          <w:sz w:val="24"/>
          <w:szCs w:val="24"/>
        </w:rPr>
        <w:tab/>
      </w:r>
      <w:r>
        <w:rPr>
          <w:rFonts w:ascii="BookmanITC Lt BT" w:hAnsi="BookmanITC Lt BT"/>
          <w:b/>
          <w:sz w:val="24"/>
          <w:szCs w:val="24"/>
          <w:u w:val="single"/>
        </w:rPr>
        <w:t>FIRST</w:t>
      </w:r>
      <w:r w:rsidRPr="0026409F">
        <w:rPr>
          <w:rFonts w:ascii="BookmanITC Lt BT" w:hAnsi="BookmanITC Lt BT"/>
          <w:b/>
          <w:sz w:val="24"/>
          <w:szCs w:val="24"/>
          <w:u w:val="single"/>
        </w:rPr>
        <w:t xml:space="preserve"> YEAR EXAMINATION FOR THE AWARD OF </w:t>
      </w:r>
      <w:r w:rsidRPr="0026409F">
        <w:rPr>
          <w:rFonts w:ascii="BookmanITC Lt BT" w:hAnsi="BookmanITC Lt BT"/>
          <w:b/>
          <w:sz w:val="24"/>
          <w:szCs w:val="24"/>
        </w:rPr>
        <w:tab/>
      </w:r>
    </w:p>
    <w:p w:rsidR="00030B24" w:rsidRPr="0026409F" w:rsidRDefault="00030B24" w:rsidP="00030B24">
      <w:pPr>
        <w:spacing w:after="0" w:line="240" w:lineRule="auto"/>
        <w:jc w:val="center"/>
        <w:rPr>
          <w:rFonts w:ascii="BookmanITC Lt BT" w:hAnsi="BookmanITC Lt BT"/>
          <w:b/>
          <w:sz w:val="24"/>
          <w:szCs w:val="24"/>
          <w:u w:val="single"/>
        </w:rPr>
      </w:pPr>
      <w:r w:rsidRPr="0026409F">
        <w:rPr>
          <w:rFonts w:ascii="BookmanITC Lt BT" w:hAnsi="BookmanITC Lt BT"/>
          <w:b/>
          <w:sz w:val="24"/>
          <w:szCs w:val="24"/>
          <w:u w:val="single"/>
        </w:rPr>
        <w:t>THE DEGREE OF BACHELOR OF LAWS</w:t>
      </w:r>
    </w:p>
    <w:p w:rsidR="00030B24" w:rsidRPr="0026409F" w:rsidRDefault="00030B24" w:rsidP="00030B24">
      <w:pPr>
        <w:spacing w:after="0" w:line="240" w:lineRule="auto"/>
        <w:jc w:val="center"/>
        <w:rPr>
          <w:rFonts w:ascii="BookmanITC Lt BT" w:hAnsi="BookmanITC Lt BT"/>
          <w:b/>
          <w:sz w:val="24"/>
          <w:szCs w:val="24"/>
          <w:u w:val="single"/>
        </w:rPr>
      </w:pPr>
      <w:r w:rsidRPr="0026409F">
        <w:rPr>
          <w:rFonts w:ascii="BookmanITC Lt BT" w:hAnsi="BookmanITC Lt BT"/>
          <w:b/>
          <w:sz w:val="24"/>
          <w:szCs w:val="24"/>
          <w:u w:val="single"/>
        </w:rPr>
        <w:t xml:space="preserve">SECOND SEMESTER 2024/2025  </w:t>
      </w:r>
    </w:p>
    <w:p w:rsidR="00030B24" w:rsidRPr="0026409F" w:rsidRDefault="00030B24" w:rsidP="00030B24">
      <w:pPr>
        <w:spacing w:after="0" w:line="240" w:lineRule="auto"/>
        <w:jc w:val="center"/>
        <w:rPr>
          <w:rFonts w:ascii="BookmanITC Lt BT" w:hAnsi="BookmanITC Lt BT"/>
          <w:b/>
          <w:sz w:val="24"/>
          <w:szCs w:val="24"/>
          <w:u w:val="single"/>
        </w:rPr>
      </w:pPr>
      <w:r w:rsidRPr="0026409F">
        <w:rPr>
          <w:rFonts w:ascii="BookmanITC Lt BT" w:hAnsi="BookmanITC Lt BT"/>
          <w:b/>
          <w:sz w:val="24"/>
          <w:szCs w:val="24"/>
          <w:u w:val="single"/>
        </w:rPr>
        <w:t xml:space="preserve">(JANUARY – APRIL, 2025)                     </w:t>
      </w:r>
    </w:p>
    <w:p w:rsidR="00030B24" w:rsidRPr="0026409F" w:rsidRDefault="00030B24" w:rsidP="00030B24">
      <w:pPr>
        <w:tabs>
          <w:tab w:val="left" w:pos="5280"/>
        </w:tabs>
        <w:spacing w:after="0" w:line="240" w:lineRule="auto"/>
        <w:rPr>
          <w:rFonts w:ascii="BookmanITC Lt BT" w:hAnsi="BookmanITC Lt BT"/>
          <w:b/>
          <w:sz w:val="24"/>
          <w:szCs w:val="24"/>
          <w:u w:val="single"/>
        </w:rPr>
      </w:pPr>
    </w:p>
    <w:p w:rsidR="00030B24" w:rsidRDefault="00030B24" w:rsidP="00030B24">
      <w:pPr>
        <w:spacing w:after="0" w:line="240" w:lineRule="auto"/>
        <w:jc w:val="center"/>
        <w:rPr>
          <w:rFonts w:ascii="BookmanITC Lt BT" w:hAnsi="BookmanITC Lt BT"/>
          <w:b/>
          <w:sz w:val="24"/>
          <w:u w:val="single"/>
        </w:rPr>
      </w:pPr>
      <w:r>
        <w:rPr>
          <w:rFonts w:ascii="BookmanITC Lt BT" w:hAnsi="BookmanITC Lt BT"/>
          <w:b/>
          <w:sz w:val="24"/>
          <w:u w:val="single"/>
        </w:rPr>
        <w:t>LLBK 124</w:t>
      </w:r>
      <w:r w:rsidRPr="0026409F">
        <w:rPr>
          <w:rFonts w:ascii="BookmanITC Lt BT" w:hAnsi="BookmanITC Lt BT"/>
          <w:b/>
          <w:sz w:val="24"/>
          <w:u w:val="single"/>
        </w:rPr>
        <w:t xml:space="preserve">:   </w:t>
      </w:r>
      <w:r w:rsidR="00F77571">
        <w:rPr>
          <w:rFonts w:ascii="BookmanITC Lt BT" w:hAnsi="BookmanITC Lt BT"/>
          <w:b/>
          <w:sz w:val="24"/>
          <w:u w:val="single"/>
        </w:rPr>
        <w:t>LEGAL RESEARCH AND WRITING</w:t>
      </w:r>
    </w:p>
    <w:p w:rsidR="00030B24" w:rsidRPr="0026409F" w:rsidRDefault="00030B24" w:rsidP="00030B24">
      <w:pPr>
        <w:spacing w:after="0" w:line="240" w:lineRule="auto"/>
        <w:jc w:val="center"/>
        <w:rPr>
          <w:rFonts w:ascii="BookmanITC Lt BT" w:hAnsi="BookmanITC Lt BT"/>
          <w:b/>
          <w:sz w:val="24"/>
          <w:u w:val="single"/>
        </w:rPr>
      </w:pPr>
    </w:p>
    <w:p w:rsidR="00030B24" w:rsidRPr="0026409F" w:rsidRDefault="00030B24" w:rsidP="00030B24">
      <w:pPr>
        <w:spacing w:after="0" w:line="240" w:lineRule="auto"/>
        <w:rPr>
          <w:rFonts w:ascii="BookmanITC Lt BT" w:hAnsi="BookmanITC Lt BT"/>
          <w:b/>
          <w:sz w:val="24"/>
          <w:szCs w:val="24"/>
        </w:rPr>
      </w:pPr>
      <w:r>
        <w:rPr>
          <w:rFonts w:ascii="BookmanITC Lt BT" w:hAnsi="BookmanITC Lt BT"/>
          <w:b/>
          <w:sz w:val="24"/>
          <w:szCs w:val="24"/>
        </w:rPr>
        <w:t xml:space="preserve">STREAM:  </w:t>
      </w:r>
      <w:r>
        <w:rPr>
          <w:rFonts w:ascii="BookmanITC Lt BT" w:hAnsi="BookmanITC Lt BT"/>
          <w:b/>
          <w:sz w:val="24"/>
          <w:szCs w:val="24"/>
        </w:rPr>
        <w:tab/>
        <w:t xml:space="preserve"> Y1 S2</w:t>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t xml:space="preserve">    </w:t>
      </w:r>
      <w:r w:rsidRPr="0026409F">
        <w:rPr>
          <w:rFonts w:ascii="BookmanITC Lt BT" w:hAnsi="BookmanITC Lt BT"/>
          <w:b/>
          <w:sz w:val="24"/>
          <w:szCs w:val="24"/>
        </w:rPr>
        <w:t>TIME:   2 HOURS</w:t>
      </w:r>
      <w:r w:rsidRPr="0026409F">
        <w:rPr>
          <w:rFonts w:ascii="BookmanITC Lt BT" w:hAnsi="BookmanITC Lt BT"/>
          <w:b/>
          <w:sz w:val="24"/>
          <w:szCs w:val="24"/>
        </w:rPr>
        <w:tab/>
      </w:r>
    </w:p>
    <w:p w:rsidR="00030B24" w:rsidRPr="0026409F" w:rsidRDefault="00030B24" w:rsidP="00030B24">
      <w:pPr>
        <w:spacing w:after="0" w:line="240" w:lineRule="auto"/>
        <w:rPr>
          <w:rFonts w:ascii="BookmanITC Lt BT" w:hAnsi="BookmanITC Lt BT"/>
          <w:b/>
          <w:sz w:val="24"/>
          <w:szCs w:val="24"/>
        </w:rPr>
      </w:pPr>
      <w:r w:rsidRPr="0026409F">
        <w:rPr>
          <w:rFonts w:ascii="BookmanITC Lt BT" w:hAnsi="BookmanITC Lt BT"/>
          <w:b/>
          <w:sz w:val="24"/>
          <w:szCs w:val="24"/>
        </w:rPr>
        <w:tab/>
      </w:r>
    </w:p>
    <w:p w:rsidR="00030B24" w:rsidRPr="0026409F" w:rsidRDefault="00361591" w:rsidP="00030B24">
      <w:pPr>
        <w:spacing w:after="0" w:line="240" w:lineRule="auto"/>
        <w:rPr>
          <w:rFonts w:ascii="BookmanITC Lt BT" w:hAnsi="BookmanITC Lt BT"/>
          <w:b/>
          <w:sz w:val="24"/>
          <w:szCs w:val="24"/>
        </w:rPr>
      </w:pPr>
      <w:r>
        <w:rPr>
          <w:rFonts w:ascii="BookmanITC Lt BT" w:hAnsi="BookmanITC Lt BT"/>
          <w:b/>
          <w:sz w:val="24"/>
          <w:szCs w:val="24"/>
        </w:rPr>
        <w:t>DAY: TUESDAY, 9.00 – 11.00 A</w:t>
      </w:r>
      <w:r w:rsidR="00030B24" w:rsidRPr="0026409F">
        <w:rPr>
          <w:rFonts w:ascii="BookmanITC Lt BT" w:hAnsi="BookmanITC Lt BT"/>
          <w:b/>
          <w:sz w:val="24"/>
          <w:szCs w:val="24"/>
        </w:rPr>
        <w:t xml:space="preserve"> M</w:t>
      </w:r>
      <w:r w:rsidR="00030B24" w:rsidRPr="0026409F">
        <w:rPr>
          <w:rFonts w:ascii="BookmanITC Lt BT" w:hAnsi="BookmanITC Lt BT"/>
          <w:b/>
          <w:sz w:val="24"/>
          <w:szCs w:val="24"/>
        </w:rPr>
        <w:tab/>
      </w:r>
      <w:r w:rsidR="00030B24" w:rsidRPr="0026409F">
        <w:rPr>
          <w:rFonts w:ascii="BookmanITC Lt BT" w:hAnsi="BookmanITC Lt BT"/>
          <w:b/>
          <w:sz w:val="24"/>
          <w:szCs w:val="24"/>
        </w:rPr>
        <w:tab/>
        <w:t xml:space="preserve">              </w:t>
      </w:r>
      <w:r w:rsidR="00F77571">
        <w:rPr>
          <w:rFonts w:ascii="BookmanITC Lt BT" w:hAnsi="BookmanITC Lt BT"/>
          <w:b/>
          <w:sz w:val="24"/>
          <w:szCs w:val="24"/>
        </w:rPr>
        <w:t xml:space="preserve">        DATE: 15</w:t>
      </w:r>
      <w:r w:rsidR="00030B24" w:rsidRPr="0026409F">
        <w:rPr>
          <w:rFonts w:ascii="BookmanITC Lt BT" w:hAnsi="BookmanITC Lt BT"/>
          <w:b/>
          <w:sz w:val="24"/>
          <w:szCs w:val="24"/>
        </w:rPr>
        <w:t>/04/2025</w:t>
      </w:r>
    </w:p>
    <w:p w:rsidR="00030B24" w:rsidRPr="0026409F" w:rsidRDefault="00030B24" w:rsidP="00030B24">
      <w:pPr>
        <w:spacing w:after="0" w:line="240" w:lineRule="auto"/>
        <w:rPr>
          <w:rFonts w:ascii="BookmanITC Lt BT" w:hAnsi="BookmanITC Lt BT"/>
          <w:b/>
          <w:sz w:val="24"/>
          <w:szCs w:val="24"/>
        </w:rPr>
      </w:pPr>
      <w:r w:rsidRPr="0026409F">
        <w:rPr>
          <w:noProof/>
        </w:rPr>
        <mc:AlternateContent>
          <mc:Choice Requires="wps">
            <w:drawing>
              <wp:anchor distT="4294967291" distB="4294967291" distL="114300" distR="114300" simplePos="0" relativeHeight="251668480" behindDoc="0" locked="0" layoutInCell="1" allowOverlap="1">
                <wp:simplePos x="0" y="0"/>
                <wp:positionH relativeFrom="column">
                  <wp:posOffset>30480</wp:posOffset>
                </wp:positionH>
                <wp:positionV relativeFrom="paragraph">
                  <wp:posOffset>77469</wp:posOffset>
                </wp:positionV>
                <wp:extent cx="5995035" cy="0"/>
                <wp:effectExtent l="0" t="0" r="24765"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CACE404" id="_x0000_t32" coordsize="21600,21600" o:spt="32" o:oned="t" path="m,l21600,21600e" filled="f">
                <v:path arrowok="t" fillok="f" o:connecttype="none"/>
                <o:lock v:ext="edit" shapetype="t"/>
              </v:shapetype>
              <v:shape id="Straight Arrow Connector 5" o:spid="_x0000_s1026" type="#_x0000_t32" style="position:absolute;margin-left:2.4pt;margin-top:6.1pt;width:472.05pt;height:0;z-index:251668480;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yqHJgIAAEsEAAAOAAAAZHJzL2Uyb0RvYy54bWysVE2PmzAQvVfqf7C4J0A2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" strokeweight="1.25pt"/>
            </w:pict>
          </mc:Fallback>
        </mc:AlternateContent>
      </w:r>
    </w:p>
    <w:p w:rsidR="00030B24" w:rsidRPr="0026409F" w:rsidRDefault="00030B24" w:rsidP="00030B24">
      <w:pPr>
        <w:spacing w:after="0" w:line="240" w:lineRule="auto"/>
        <w:rPr>
          <w:rFonts w:ascii="BookmanITC Lt BT" w:hAnsi="BookmanITC Lt BT"/>
          <w:b/>
          <w:sz w:val="24"/>
          <w:szCs w:val="24"/>
          <w:u w:val="single"/>
        </w:rPr>
      </w:pPr>
      <w:r w:rsidRPr="0026409F">
        <w:rPr>
          <w:rFonts w:ascii="BookmanITC Lt BT" w:hAnsi="BookmanITC Lt BT"/>
          <w:b/>
          <w:sz w:val="24"/>
          <w:szCs w:val="24"/>
          <w:u w:val="single"/>
        </w:rPr>
        <w:t xml:space="preserve">INSTRUCTIONS </w:t>
      </w:r>
    </w:p>
    <w:p w:rsidR="00030B24" w:rsidRPr="0026409F" w:rsidRDefault="00030B24" w:rsidP="00030B24">
      <w:pPr>
        <w:numPr>
          <w:ilvl w:val="0"/>
          <w:numId w:val="17"/>
        </w:numPr>
        <w:spacing w:after="0" w:line="240" w:lineRule="auto"/>
        <w:rPr>
          <w:rFonts w:ascii="BookmanITC Lt BT" w:hAnsi="BookmanITC Lt BT"/>
          <w:b/>
          <w:i/>
          <w:sz w:val="24"/>
          <w:szCs w:val="24"/>
        </w:rPr>
      </w:pPr>
      <w:r w:rsidRPr="0026409F">
        <w:rPr>
          <w:rFonts w:ascii="BookmanITC Lt BT" w:hAnsi="BookmanITC Lt BT"/>
          <w:b/>
          <w:i/>
          <w:sz w:val="24"/>
          <w:szCs w:val="24"/>
        </w:rPr>
        <w:t xml:space="preserve">Do not write </w:t>
      </w:r>
      <w:r w:rsidRPr="0026409F">
        <w:rPr>
          <w:rFonts w:ascii="BookmanITC Lt BT" w:hAnsi="BookmanITC Lt BT"/>
          <w:b/>
          <w:sz w:val="24"/>
          <w:szCs w:val="24"/>
        </w:rPr>
        <w:t>anything on this</w:t>
      </w:r>
      <w:r w:rsidRPr="0026409F">
        <w:rPr>
          <w:rFonts w:ascii="BookmanITC Lt BT" w:hAnsi="BookmanITC Lt BT"/>
          <w:b/>
          <w:i/>
          <w:sz w:val="24"/>
          <w:szCs w:val="24"/>
        </w:rPr>
        <w:t xml:space="preserve"> Question paper.</w:t>
      </w:r>
    </w:p>
    <w:p w:rsidR="00030B24" w:rsidRPr="0026409F" w:rsidRDefault="00030B24" w:rsidP="00030B24">
      <w:pPr>
        <w:numPr>
          <w:ilvl w:val="0"/>
          <w:numId w:val="17"/>
        </w:numPr>
        <w:spacing w:after="0" w:line="240" w:lineRule="auto"/>
        <w:rPr>
          <w:rFonts w:ascii="BookmanITC Lt BT" w:hAnsi="BookmanITC Lt BT"/>
          <w:b/>
          <w:i/>
          <w:sz w:val="24"/>
          <w:szCs w:val="24"/>
        </w:rPr>
      </w:pPr>
      <w:r w:rsidRPr="0026409F">
        <w:rPr>
          <w:rFonts w:ascii="BookmanITC Lt BT" w:hAnsi="BookmanITC Lt BT"/>
          <w:b/>
          <w:i/>
          <w:sz w:val="24"/>
          <w:szCs w:val="24"/>
        </w:rPr>
        <w:t xml:space="preserve">Answer </w:t>
      </w:r>
      <w:r w:rsidRPr="0026409F">
        <w:rPr>
          <w:rFonts w:ascii="BookmanITC Lt BT" w:hAnsi="BookmanITC Lt BT"/>
          <w:b/>
          <w:sz w:val="24"/>
          <w:szCs w:val="24"/>
        </w:rPr>
        <w:t>Question</w:t>
      </w:r>
      <w:r w:rsidRPr="0026409F">
        <w:rPr>
          <w:rFonts w:ascii="BookmanITC Lt BT" w:hAnsi="BookmanITC Lt BT"/>
          <w:b/>
          <w:i/>
          <w:sz w:val="24"/>
          <w:szCs w:val="24"/>
        </w:rPr>
        <w:t xml:space="preserve"> ONE and any other TWO Questions.</w:t>
      </w:r>
    </w:p>
    <w:p w:rsidR="00030B24" w:rsidRPr="0026409F" w:rsidRDefault="00030B24" w:rsidP="00030B24">
      <w:pPr>
        <w:spacing w:after="0" w:line="240" w:lineRule="auto"/>
        <w:rPr>
          <w:rFonts w:ascii="BookmanITC Lt BT" w:hAnsi="BookmanITC Lt BT"/>
          <w:b/>
          <w:i/>
          <w:sz w:val="24"/>
          <w:szCs w:val="24"/>
        </w:rPr>
      </w:pPr>
      <w:r w:rsidRPr="0026409F">
        <w:rPr>
          <w:rFonts w:ascii="BookmanITC Lt BT" w:hAnsi="BookmanITC Lt BT"/>
          <w:b/>
          <w:i/>
          <w:sz w:val="24"/>
          <w:szCs w:val="24"/>
        </w:rPr>
        <w:t xml:space="preserve">3. Illustrate your answer with relevant cases and statutory provisions </w:t>
      </w:r>
    </w:p>
    <w:p w:rsidR="00030B24" w:rsidRPr="0026409F" w:rsidRDefault="00030B24" w:rsidP="00030B24">
      <w:pPr>
        <w:spacing w:after="0" w:line="240" w:lineRule="auto"/>
        <w:rPr>
          <w:rFonts w:ascii="BookmanITC Lt BT" w:hAnsi="BookmanITC Lt BT"/>
          <w:b/>
          <w:i/>
          <w:sz w:val="24"/>
          <w:szCs w:val="24"/>
        </w:rPr>
      </w:pPr>
      <w:r w:rsidRPr="0026409F">
        <w:rPr>
          <w:rFonts w:ascii="BookmanITC Lt BT" w:hAnsi="BookmanITC Lt BT"/>
          <w:b/>
          <w:i/>
          <w:sz w:val="24"/>
          <w:szCs w:val="24"/>
        </w:rPr>
        <w:t>where applicable.</w:t>
      </w:r>
      <w:r w:rsidRPr="0026409F">
        <w:rPr>
          <w:rFonts w:ascii="BookmanITC Lt BT" w:hAnsi="BookmanITC Lt BT"/>
          <w:b/>
          <w:i/>
          <w:sz w:val="24"/>
          <w:szCs w:val="24"/>
        </w:rPr>
        <w:tab/>
      </w:r>
    </w:p>
    <w:p w:rsidR="00E074D5" w:rsidRDefault="00E074D5" w:rsidP="0018204B">
      <w:pPr>
        <w:spacing w:after="0" w:line="240" w:lineRule="auto"/>
        <w:jc w:val="both"/>
        <w:rPr>
          <w:rFonts w:ascii="Bookman Old Style" w:hAnsi="Bookman Old Style" w:cs="Times New Roman"/>
          <w:b/>
          <w:sz w:val="24"/>
          <w:szCs w:val="24"/>
        </w:rPr>
      </w:pPr>
    </w:p>
    <w:p w:rsidR="00E074D5" w:rsidRDefault="00E074D5" w:rsidP="0018204B">
      <w:pPr>
        <w:spacing w:after="0" w:line="240" w:lineRule="auto"/>
        <w:jc w:val="both"/>
        <w:rPr>
          <w:rFonts w:ascii="Bookman Old Style" w:hAnsi="Bookman Old Style" w:cs="Times New Roman"/>
          <w:b/>
          <w:sz w:val="24"/>
          <w:szCs w:val="24"/>
        </w:rPr>
      </w:pPr>
    </w:p>
    <w:p w:rsidR="00F90C33" w:rsidRPr="00C86757" w:rsidRDefault="00F90C33" w:rsidP="0018204B">
      <w:pPr>
        <w:spacing w:after="0" w:line="240" w:lineRule="auto"/>
        <w:jc w:val="both"/>
        <w:rPr>
          <w:rFonts w:ascii="Bookman Old Style" w:hAnsi="Bookman Old Style" w:cs="Times New Roman"/>
          <w:b/>
          <w:sz w:val="24"/>
          <w:szCs w:val="24"/>
        </w:rPr>
      </w:pPr>
      <w:r w:rsidRPr="00C86757">
        <w:rPr>
          <w:rFonts w:ascii="Bookman Old Style" w:hAnsi="Bookman Old Style" w:cs="Times New Roman"/>
          <w:b/>
          <w:sz w:val="24"/>
          <w:szCs w:val="24"/>
        </w:rPr>
        <w:t>QUESTION ONE</w:t>
      </w:r>
    </w:p>
    <w:p w:rsidR="0018204B" w:rsidRPr="00C86757" w:rsidRDefault="0018204B" w:rsidP="0018204B">
      <w:pPr>
        <w:pStyle w:val="ListParagraph"/>
        <w:numPr>
          <w:ilvl w:val="0"/>
          <w:numId w:val="1"/>
        </w:numPr>
        <w:spacing w:after="0" w:line="240" w:lineRule="auto"/>
        <w:ind w:hanging="720"/>
        <w:jc w:val="both"/>
        <w:rPr>
          <w:rFonts w:ascii="Bookman Old Style" w:hAnsi="Bookman Old Style"/>
          <w:sz w:val="24"/>
          <w:szCs w:val="24"/>
        </w:rPr>
      </w:pPr>
      <w:r w:rsidRPr="00C86757">
        <w:rPr>
          <w:rFonts w:ascii="Bookman Old Style" w:hAnsi="Bookman Old Style"/>
          <w:sz w:val="24"/>
          <w:szCs w:val="24"/>
        </w:rPr>
        <w:t xml:space="preserve">"As a beginning lawyer, I was assigned to assist an older man, a business litigator. He hated verbosity. When I would bring what I thought was a finished piece of writing, he would read it quietly and take out his pen. As I watched over his shoulder, he would strike out whole lines, form clauses into phrases and torn phrases into single words. One day at lunch, I asked him how he did it. He shrugged and said "its not hard - just omit the surplus words." Richard Wydick Plain English for lawyers' (1978) 66 California Law Review 727, 729 </w:t>
      </w:r>
    </w:p>
    <w:p w:rsidR="0018204B" w:rsidRPr="00C86757" w:rsidRDefault="0018204B" w:rsidP="0018204B">
      <w:pPr>
        <w:pStyle w:val="ListParagraph"/>
        <w:spacing w:after="0" w:line="240" w:lineRule="auto"/>
        <w:jc w:val="both"/>
        <w:rPr>
          <w:rFonts w:ascii="Bookman Old Style" w:hAnsi="Bookman Old Style"/>
          <w:sz w:val="24"/>
          <w:szCs w:val="24"/>
        </w:rPr>
      </w:pPr>
    </w:p>
    <w:p w:rsidR="0018204B" w:rsidRPr="00C86757" w:rsidRDefault="0018204B" w:rsidP="0018204B">
      <w:pPr>
        <w:pStyle w:val="ListParagraph"/>
        <w:spacing w:after="0" w:line="240" w:lineRule="auto"/>
        <w:jc w:val="both"/>
        <w:rPr>
          <w:rFonts w:ascii="Bookman Old Style" w:hAnsi="Bookman Old Style"/>
          <w:sz w:val="24"/>
          <w:szCs w:val="24"/>
        </w:rPr>
      </w:pPr>
      <w:r w:rsidRPr="00C86757">
        <w:rPr>
          <w:rFonts w:ascii="Bookman Old Style" w:hAnsi="Bookman Old Style"/>
          <w:sz w:val="24"/>
          <w:szCs w:val="24"/>
        </w:rPr>
        <w:t xml:space="preserve">In the article above, Wydick recommends several ways of shortening unnecessarily long sentences: Cutting out excessive conjunctions or "glue words"; trimming verbose word clusters and; avoiding compound propositions and redundant legal phrases. </w:t>
      </w:r>
    </w:p>
    <w:p w:rsidR="0018204B" w:rsidRPr="00C86757" w:rsidRDefault="0018204B" w:rsidP="0018204B">
      <w:pPr>
        <w:pStyle w:val="ListParagraph"/>
        <w:spacing w:after="0" w:line="240" w:lineRule="auto"/>
        <w:jc w:val="both"/>
        <w:rPr>
          <w:rFonts w:ascii="Bookman Old Style" w:hAnsi="Bookman Old Style"/>
          <w:sz w:val="24"/>
          <w:szCs w:val="24"/>
        </w:rPr>
      </w:pPr>
    </w:p>
    <w:p w:rsidR="0018204B" w:rsidRPr="00C86757" w:rsidRDefault="0018204B" w:rsidP="0018204B">
      <w:pPr>
        <w:pStyle w:val="ListParagraph"/>
        <w:spacing w:after="0" w:line="240" w:lineRule="auto"/>
        <w:jc w:val="both"/>
        <w:rPr>
          <w:rFonts w:ascii="Bookman Old Style" w:hAnsi="Bookman Old Style"/>
          <w:sz w:val="24"/>
          <w:szCs w:val="24"/>
        </w:rPr>
      </w:pPr>
      <w:r w:rsidRPr="00C86757">
        <w:rPr>
          <w:rFonts w:ascii="Bookman Old Style" w:hAnsi="Bookman Old Style"/>
          <w:sz w:val="24"/>
          <w:szCs w:val="24"/>
        </w:rPr>
        <w:t xml:space="preserve">Considering his recommendations and the quote above, shorten the following sentences and briefly explain the approach you have taken to do so under each shortened sentence </w:t>
      </w:r>
      <w:r w:rsidR="00E71907" w:rsidRPr="00C86757">
        <w:rPr>
          <w:rFonts w:ascii="Bookman Old Style" w:hAnsi="Bookman Old Style"/>
          <w:sz w:val="24"/>
          <w:szCs w:val="24"/>
        </w:rPr>
        <w:tab/>
      </w:r>
      <w:r w:rsidR="00E71907" w:rsidRPr="00C86757">
        <w:rPr>
          <w:rFonts w:ascii="Bookman Old Style" w:hAnsi="Bookman Old Style"/>
          <w:sz w:val="24"/>
          <w:szCs w:val="24"/>
        </w:rPr>
        <w:tab/>
      </w:r>
      <w:r w:rsidR="00E71907" w:rsidRPr="00C86757">
        <w:rPr>
          <w:rFonts w:ascii="Bookman Old Style" w:hAnsi="Bookman Old Style"/>
          <w:sz w:val="24"/>
          <w:szCs w:val="24"/>
        </w:rPr>
        <w:tab/>
      </w:r>
      <w:r w:rsidR="00E71907" w:rsidRPr="00C86757">
        <w:rPr>
          <w:rFonts w:ascii="Bookman Old Style" w:hAnsi="Bookman Old Style"/>
          <w:sz w:val="24"/>
          <w:szCs w:val="24"/>
        </w:rPr>
        <w:tab/>
      </w:r>
      <w:r w:rsidRPr="00C86757">
        <w:rPr>
          <w:rFonts w:ascii="Bookman Old Style" w:hAnsi="Bookman Old Style"/>
          <w:sz w:val="24"/>
          <w:szCs w:val="24"/>
        </w:rPr>
        <w:t xml:space="preserve"> </w:t>
      </w:r>
      <w:r w:rsidRPr="00C86757">
        <w:rPr>
          <w:rFonts w:ascii="Bookman Old Style" w:hAnsi="Bookman Old Style"/>
          <w:b/>
          <w:bCs/>
          <w:sz w:val="24"/>
          <w:szCs w:val="24"/>
        </w:rPr>
        <w:t>(10 marks)</w:t>
      </w:r>
    </w:p>
    <w:p w:rsidR="0018204B" w:rsidRPr="00C86757" w:rsidRDefault="0018204B" w:rsidP="0018204B">
      <w:pPr>
        <w:pStyle w:val="ListParagraph"/>
        <w:spacing w:after="0" w:line="240" w:lineRule="auto"/>
        <w:jc w:val="both"/>
        <w:rPr>
          <w:rFonts w:ascii="Bookman Old Style" w:hAnsi="Bookman Old Style"/>
          <w:sz w:val="24"/>
          <w:szCs w:val="24"/>
        </w:rPr>
      </w:pPr>
    </w:p>
    <w:p w:rsidR="0018204B" w:rsidRDefault="0018204B" w:rsidP="0018204B">
      <w:pPr>
        <w:pStyle w:val="ListParagraph"/>
        <w:numPr>
          <w:ilvl w:val="0"/>
          <w:numId w:val="10"/>
        </w:numPr>
        <w:spacing w:after="0" w:line="240" w:lineRule="auto"/>
        <w:ind w:left="1276" w:hanging="567"/>
        <w:jc w:val="both"/>
        <w:rPr>
          <w:rFonts w:ascii="Bookman Old Style" w:hAnsi="Bookman Old Style"/>
          <w:sz w:val="24"/>
          <w:szCs w:val="24"/>
        </w:rPr>
      </w:pPr>
      <w:r w:rsidRPr="00C86757">
        <w:rPr>
          <w:rFonts w:ascii="Bookman Old Style" w:hAnsi="Bookman Old Style"/>
          <w:sz w:val="24"/>
          <w:szCs w:val="24"/>
        </w:rPr>
        <w:t>The agreement may be amended, revised or modified only by a written instrument duly executed by or on behalf of each party hereto and expressed in a common document.</w:t>
      </w:r>
    </w:p>
    <w:p w:rsidR="00412FBE" w:rsidRDefault="00412FBE" w:rsidP="00412FBE">
      <w:pPr>
        <w:spacing w:after="0" w:line="240" w:lineRule="auto"/>
        <w:jc w:val="both"/>
        <w:rPr>
          <w:rFonts w:ascii="Bookman Old Style" w:hAnsi="Bookman Old Style"/>
          <w:sz w:val="24"/>
          <w:szCs w:val="24"/>
        </w:rPr>
      </w:pPr>
    </w:p>
    <w:p w:rsidR="00412FBE" w:rsidRDefault="00412FBE" w:rsidP="00412FBE">
      <w:pPr>
        <w:spacing w:after="0" w:line="240" w:lineRule="auto"/>
        <w:jc w:val="both"/>
        <w:rPr>
          <w:rFonts w:ascii="Bookman Old Style" w:hAnsi="Bookman Old Style"/>
          <w:sz w:val="24"/>
          <w:szCs w:val="24"/>
        </w:rPr>
      </w:pPr>
    </w:p>
    <w:p w:rsidR="00412FBE" w:rsidRDefault="00412FBE" w:rsidP="00412FBE">
      <w:pPr>
        <w:spacing w:after="0" w:line="240" w:lineRule="auto"/>
        <w:jc w:val="both"/>
        <w:rPr>
          <w:rFonts w:ascii="Bookman Old Style" w:hAnsi="Bookman Old Style"/>
          <w:sz w:val="24"/>
          <w:szCs w:val="24"/>
        </w:rPr>
      </w:pPr>
    </w:p>
    <w:p w:rsidR="00412FBE" w:rsidRDefault="00412FBE" w:rsidP="00412FBE">
      <w:pPr>
        <w:spacing w:after="0" w:line="240" w:lineRule="auto"/>
        <w:jc w:val="both"/>
        <w:rPr>
          <w:rFonts w:ascii="Bookman Old Style" w:hAnsi="Bookman Old Style"/>
          <w:sz w:val="24"/>
          <w:szCs w:val="24"/>
        </w:rPr>
      </w:pPr>
    </w:p>
    <w:p w:rsidR="00412FBE" w:rsidRPr="00412FBE" w:rsidRDefault="00412FBE" w:rsidP="00412FBE">
      <w:pPr>
        <w:spacing w:after="0" w:line="240" w:lineRule="auto"/>
        <w:jc w:val="both"/>
        <w:rPr>
          <w:rFonts w:ascii="Bookman Old Style" w:hAnsi="Bookman Old Style"/>
          <w:sz w:val="24"/>
          <w:szCs w:val="24"/>
        </w:rPr>
      </w:pPr>
    </w:p>
    <w:p w:rsidR="0018204B" w:rsidRPr="00C86757" w:rsidRDefault="0018204B" w:rsidP="0018204B">
      <w:pPr>
        <w:pStyle w:val="ListParagraph"/>
        <w:spacing w:after="0" w:line="240" w:lineRule="auto"/>
        <w:ind w:left="1276"/>
        <w:jc w:val="both"/>
        <w:rPr>
          <w:rFonts w:ascii="Bookman Old Style" w:hAnsi="Bookman Old Style"/>
          <w:sz w:val="24"/>
          <w:szCs w:val="24"/>
        </w:rPr>
      </w:pPr>
      <w:r w:rsidRPr="00C86757">
        <w:rPr>
          <w:rFonts w:ascii="Bookman Old Style" w:hAnsi="Bookman Old Style"/>
          <w:sz w:val="24"/>
          <w:szCs w:val="24"/>
        </w:rPr>
        <w:t xml:space="preserve"> </w:t>
      </w:r>
    </w:p>
    <w:p w:rsidR="0018204B" w:rsidRPr="00C86757" w:rsidRDefault="0018204B" w:rsidP="0018204B">
      <w:pPr>
        <w:pStyle w:val="ListParagraph"/>
        <w:numPr>
          <w:ilvl w:val="0"/>
          <w:numId w:val="10"/>
        </w:numPr>
        <w:spacing w:after="0" w:line="240" w:lineRule="auto"/>
        <w:ind w:left="1276" w:hanging="567"/>
        <w:jc w:val="both"/>
        <w:rPr>
          <w:rFonts w:ascii="Bookman Old Style" w:hAnsi="Bookman Old Style"/>
          <w:sz w:val="24"/>
          <w:szCs w:val="24"/>
        </w:rPr>
      </w:pPr>
      <w:r w:rsidRPr="00C86757">
        <w:rPr>
          <w:rFonts w:ascii="Bookman Old Style" w:hAnsi="Bookman Old Style"/>
          <w:sz w:val="24"/>
          <w:szCs w:val="24"/>
        </w:rPr>
        <w:t>The great people of Kenya demand as they should that the provisions of the constitution which touches on their fundamental rights and freedoms must be implemented without further undue or unreasonable delay.</w:t>
      </w:r>
    </w:p>
    <w:p w:rsidR="0018204B" w:rsidRPr="00C86757" w:rsidRDefault="0018204B" w:rsidP="0018204B">
      <w:pPr>
        <w:pStyle w:val="ListParagraph"/>
        <w:spacing w:after="0" w:line="240" w:lineRule="auto"/>
        <w:rPr>
          <w:rFonts w:ascii="Bookman Old Style" w:hAnsi="Bookman Old Style"/>
          <w:sz w:val="24"/>
          <w:szCs w:val="24"/>
        </w:rPr>
      </w:pPr>
    </w:p>
    <w:p w:rsidR="0018204B" w:rsidRPr="00C86757" w:rsidRDefault="0018204B" w:rsidP="0018204B">
      <w:pPr>
        <w:pStyle w:val="ListParagraph"/>
        <w:numPr>
          <w:ilvl w:val="0"/>
          <w:numId w:val="10"/>
        </w:numPr>
        <w:spacing w:after="0" w:line="240" w:lineRule="auto"/>
        <w:ind w:left="1276" w:hanging="567"/>
        <w:jc w:val="both"/>
        <w:rPr>
          <w:rFonts w:ascii="Bookman Old Style" w:hAnsi="Bookman Old Style"/>
          <w:sz w:val="24"/>
          <w:szCs w:val="24"/>
        </w:rPr>
      </w:pPr>
      <w:r w:rsidRPr="00C86757">
        <w:rPr>
          <w:rFonts w:ascii="Bookman Old Style" w:hAnsi="Bookman Old Style"/>
          <w:sz w:val="24"/>
          <w:szCs w:val="24"/>
        </w:rPr>
        <w:t>In witness whereof, this deed of transfer has been executed by the duly authorized representatives of the parties the day and year first written hereinabove which is for the avoidance of doubt 20</w:t>
      </w:r>
      <w:r w:rsidRPr="00C86757">
        <w:rPr>
          <w:rFonts w:ascii="Bookman Old Style" w:hAnsi="Bookman Old Style"/>
          <w:sz w:val="24"/>
          <w:szCs w:val="24"/>
          <w:vertAlign w:val="superscript"/>
        </w:rPr>
        <w:t>th</w:t>
      </w:r>
      <w:r w:rsidRPr="00C86757">
        <w:rPr>
          <w:rFonts w:ascii="Bookman Old Style" w:hAnsi="Bookman Old Style"/>
          <w:sz w:val="24"/>
          <w:szCs w:val="24"/>
        </w:rPr>
        <w:t xml:space="preserve"> August 2020.</w:t>
      </w:r>
    </w:p>
    <w:p w:rsidR="0018204B" w:rsidRPr="00C86757" w:rsidRDefault="0018204B" w:rsidP="0018204B">
      <w:pPr>
        <w:pStyle w:val="ListParagraph"/>
        <w:spacing w:after="0" w:line="240" w:lineRule="auto"/>
        <w:rPr>
          <w:rFonts w:ascii="Bookman Old Style" w:hAnsi="Bookman Old Style"/>
          <w:sz w:val="24"/>
          <w:szCs w:val="24"/>
        </w:rPr>
      </w:pPr>
    </w:p>
    <w:p w:rsidR="0018204B" w:rsidRPr="00C86757" w:rsidRDefault="0018204B" w:rsidP="0018204B">
      <w:pPr>
        <w:pStyle w:val="ListParagraph"/>
        <w:numPr>
          <w:ilvl w:val="0"/>
          <w:numId w:val="10"/>
        </w:numPr>
        <w:spacing w:after="0" w:line="240" w:lineRule="auto"/>
        <w:ind w:left="1276" w:hanging="567"/>
        <w:jc w:val="both"/>
        <w:rPr>
          <w:rFonts w:ascii="Bookman Old Style" w:hAnsi="Bookman Old Style"/>
          <w:sz w:val="24"/>
          <w:szCs w:val="24"/>
        </w:rPr>
      </w:pPr>
      <w:r w:rsidRPr="00C86757">
        <w:rPr>
          <w:rFonts w:ascii="Bookman Old Style" w:hAnsi="Bookman Old Style"/>
          <w:sz w:val="24"/>
          <w:szCs w:val="24"/>
        </w:rPr>
        <w:t>The High Court sitting in Kisii is considering the question as to whether the purported transfer of the powers of the county government to the national government is null and void in law.</w:t>
      </w:r>
    </w:p>
    <w:p w:rsidR="0018204B" w:rsidRPr="00C86757" w:rsidRDefault="0018204B" w:rsidP="0018204B">
      <w:pPr>
        <w:pStyle w:val="ListParagraph"/>
        <w:spacing w:after="0" w:line="240" w:lineRule="auto"/>
        <w:rPr>
          <w:rFonts w:ascii="Bookman Old Style" w:hAnsi="Bookman Old Style"/>
          <w:sz w:val="24"/>
          <w:szCs w:val="24"/>
        </w:rPr>
      </w:pPr>
    </w:p>
    <w:p w:rsidR="0018204B" w:rsidRPr="00C86757" w:rsidRDefault="0018204B" w:rsidP="0018204B">
      <w:pPr>
        <w:pStyle w:val="ListParagraph"/>
        <w:numPr>
          <w:ilvl w:val="0"/>
          <w:numId w:val="10"/>
        </w:numPr>
        <w:spacing w:after="0" w:line="240" w:lineRule="auto"/>
        <w:ind w:left="1276" w:hanging="567"/>
        <w:jc w:val="both"/>
        <w:rPr>
          <w:rFonts w:ascii="Bookman Old Style" w:hAnsi="Bookman Old Style"/>
          <w:sz w:val="24"/>
          <w:szCs w:val="24"/>
        </w:rPr>
      </w:pPr>
      <w:r w:rsidRPr="00C86757">
        <w:rPr>
          <w:rFonts w:ascii="Bookman Old Style" w:hAnsi="Bookman Old Style"/>
          <w:sz w:val="24"/>
          <w:szCs w:val="24"/>
        </w:rPr>
        <w:t>In view of the directive issued by the Chief Justice who is the head of the Judiciary dated June 2020, this ruling has been delivered to the parties online.</w:t>
      </w:r>
    </w:p>
    <w:p w:rsidR="0018204B" w:rsidRPr="00C86757" w:rsidRDefault="0018204B" w:rsidP="0018204B">
      <w:pPr>
        <w:pStyle w:val="ListParagraph"/>
        <w:spacing w:after="0" w:line="240" w:lineRule="auto"/>
        <w:rPr>
          <w:rFonts w:ascii="Bookman Old Style" w:hAnsi="Bookman Old Style"/>
          <w:sz w:val="24"/>
          <w:szCs w:val="24"/>
        </w:rPr>
      </w:pPr>
    </w:p>
    <w:p w:rsidR="0018204B" w:rsidRPr="00C86757" w:rsidRDefault="0018204B" w:rsidP="0018204B">
      <w:pPr>
        <w:pStyle w:val="ListParagraph"/>
        <w:numPr>
          <w:ilvl w:val="0"/>
          <w:numId w:val="1"/>
        </w:numPr>
        <w:spacing w:after="0" w:line="240" w:lineRule="auto"/>
        <w:ind w:hanging="720"/>
        <w:jc w:val="both"/>
        <w:rPr>
          <w:rFonts w:ascii="Bookman Old Style" w:hAnsi="Bookman Old Style" w:cstheme="minorHAnsi"/>
          <w:sz w:val="24"/>
          <w:szCs w:val="24"/>
        </w:rPr>
      </w:pPr>
      <w:r w:rsidRPr="00C86757">
        <w:rPr>
          <w:rFonts w:ascii="Bookman Old Style" w:hAnsi="Bookman Old Style" w:cstheme="minorHAnsi"/>
          <w:sz w:val="24"/>
          <w:szCs w:val="24"/>
        </w:rPr>
        <w:t>John is a motor vehicle salesman who owns and manages Gari Chap Limited, which trades both in second-hand and new motor vehicles. He has employed several members of staff as salesmen who are paid a commission at a fixed rate of ten per cent on the sales made. On a few occasions John sells motor vehicles which he has not purchased, on behalf of his clients. When he does this, the commission charged is based on the agreed rate between the clients and him.</w:t>
      </w:r>
    </w:p>
    <w:p w:rsidR="0018204B" w:rsidRPr="00C86757" w:rsidRDefault="0018204B" w:rsidP="0018204B">
      <w:pPr>
        <w:spacing w:after="0" w:line="240" w:lineRule="auto"/>
        <w:ind w:left="8318" w:right="-5"/>
        <w:rPr>
          <w:rFonts w:ascii="Bookman Old Style" w:hAnsi="Bookman Old Style" w:cstheme="minorHAnsi"/>
          <w:sz w:val="24"/>
          <w:szCs w:val="24"/>
        </w:rPr>
      </w:pPr>
      <w:r w:rsidRPr="00C86757">
        <w:rPr>
          <w:rFonts w:ascii="Bookman Old Style" w:hAnsi="Bookman Old Style" w:cstheme="minorHAnsi"/>
          <w:noProof/>
          <w:sz w:val="24"/>
          <w:szCs w:val="24"/>
        </w:rPr>
        <w:drawing>
          <wp:inline distT="0" distB="0" distL="0" distR="0" wp14:anchorId="63DAA0A7" wp14:editId="5552065A">
            <wp:extent cx="24384" cy="39635"/>
            <wp:effectExtent l="0" t="0" r="0" b="0"/>
            <wp:docPr id="20626" name="Picture 20626"/>
            <wp:cNvGraphicFramePr/>
            <a:graphic xmlns:a="http://schemas.openxmlformats.org/drawingml/2006/main">
              <a:graphicData uri="http://schemas.openxmlformats.org/drawingml/2006/picture">
                <pic:pic xmlns:pic="http://schemas.openxmlformats.org/drawingml/2006/picture">
                  <pic:nvPicPr>
                    <pic:cNvPr id="20626" name="Picture 20626"/>
                    <pic:cNvPicPr/>
                  </pic:nvPicPr>
                  <pic:blipFill>
                    <a:blip r:embed="rId8"/>
                    <a:stretch>
                      <a:fillRect/>
                    </a:stretch>
                  </pic:blipFill>
                  <pic:spPr>
                    <a:xfrm>
                      <a:off x="0" y="0"/>
                      <a:ext cx="24384" cy="39635"/>
                    </a:xfrm>
                    <a:prstGeom prst="rect">
                      <a:avLst/>
                    </a:prstGeom>
                  </pic:spPr>
                </pic:pic>
              </a:graphicData>
            </a:graphic>
          </wp:inline>
        </w:drawing>
      </w:r>
    </w:p>
    <w:p w:rsidR="0018204B" w:rsidRPr="00C86757" w:rsidRDefault="0018204B" w:rsidP="0018204B">
      <w:pPr>
        <w:spacing w:after="0" w:line="240" w:lineRule="auto"/>
        <w:ind w:left="720"/>
        <w:jc w:val="both"/>
        <w:rPr>
          <w:rFonts w:ascii="Bookman Old Style" w:hAnsi="Bookman Old Style" w:cstheme="minorHAnsi"/>
          <w:sz w:val="24"/>
          <w:szCs w:val="24"/>
        </w:rPr>
      </w:pPr>
      <w:r w:rsidRPr="00C86757">
        <w:rPr>
          <w:rFonts w:ascii="Bookman Old Style" w:hAnsi="Bookman Old Style" w:cstheme="minorHAnsi"/>
          <w:sz w:val="24"/>
          <w:szCs w:val="24"/>
        </w:rPr>
        <w:t>On the 25</w:t>
      </w:r>
      <w:r w:rsidRPr="00C86757">
        <w:rPr>
          <w:rFonts w:ascii="Bookman Old Style" w:hAnsi="Bookman Old Style" w:cstheme="minorHAnsi"/>
          <w:sz w:val="24"/>
          <w:szCs w:val="24"/>
          <w:vertAlign w:val="superscript"/>
        </w:rPr>
        <w:t>th</w:t>
      </w:r>
      <w:r w:rsidRPr="00C86757">
        <w:rPr>
          <w:rFonts w:ascii="Bookman Old Style" w:hAnsi="Bookman Old Style" w:cstheme="minorHAnsi"/>
          <w:sz w:val="24"/>
          <w:szCs w:val="24"/>
        </w:rPr>
        <w:t xml:space="preserve"> day of September 2024, Grace brought her Mercedes Benz S Class to Gari Chap Limited. Grace and John agreed that the commission payable for the sale of the Mercedes Benz would be seven percent of the amount paid. They further agreed that the commission charged </w:t>
      </w:r>
      <w:r w:rsidRPr="00C86757">
        <w:rPr>
          <w:rFonts w:ascii="Bookman Old Style" w:hAnsi="Bookman Old Style" w:cstheme="minorHAnsi"/>
          <w:noProof/>
          <w:sz w:val="24"/>
          <w:szCs w:val="24"/>
        </w:rPr>
        <w:drawing>
          <wp:inline distT="0" distB="0" distL="0" distR="0" wp14:anchorId="46CA82D0" wp14:editId="6209306A">
            <wp:extent cx="15240" cy="39635"/>
            <wp:effectExtent l="0" t="0" r="0" b="0"/>
            <wp:docPr id="20628" name="Picture 20628"/>
            <wp:cNvGraphicFramePr/>
            <a:graphic xmlns:a="http://schemas.openxmlformats.org/drawingml/2006/main">
              <a:graphicData uri="http://schemas.openxmlformats.org/drawingml/2006/picture">
                <pic:pic xmlns:pic="http://schemas.openxmlformats.org/drawingml/2006/picture">
                  <pic:nvPicPr>
                    <pic:cNvPr id="20628" name="Picture 20628"/>
                    <pic:cNvPicPr/>
                  </pic:nvPicPr>
                  <pic:blipFill>
                    <a:blip r:embed="rId9"/>
                    <a:stretch>
                      <a:fillRect/>
                    </a:stretch>
                  </pic:blipFill>
                  <pic:spPr>
                    <a:xfrm>
                      <a:off x="0" y="0"/>
                      <a:ext cx="15240" cy="39635"/>
                    </a:xfrm>
                    <a:prstGeom prst="rect">
                      <a:avLst/>
                    </a:prstGeom>
                  </pic:spPr>
                </pic:pic>
              </a:graphicData>
            </a:graphic>
          </wp:inline>
        </w:drawing>
      </w:r>
      <w:r w:rsidRPr="00C86757">
        <w:rPr>
          <w:rFonts w:ascii="Bookman Old Style" w:hAnsi="Bookman Old Style" w:cstheme="minorHAnsi"/>
          <w:sz w:val="24"/>
          <w:szCs w:val="24"/>
        </w:rPr>
        <w:t>would not exceed Kshs.50,000/= and Grace left the motor vehicle with John.</w:t>
      </w:r>
    </w:p>
    <w:p w:rsidR="0018204B" w:rsidRPr="00C86757" w:rsidRDefault="0018204B" w:rsidP="0018204B">
      <w:pPr>
        <w:spacing w:after="0" w:line="240" w:lineRule="auto"/>
        <w:ind w:left="720"/>
        <w:jc w:val="both"/>
        <w:rPr>
          <w:rFonts w:ascii="Bookman Old Style" w:hAnsi="Bookman Old Style" w:cstheme="minorHAnsi"/>
          <w:sz w:val="24"/>
          <w:szCs w:val="24"/>
        </w:rPr>
      </w:pPr>
    </w:p>
    <w:p w:rsidR="0018204B" w:rsidRPr="00C86757" w:rsidRDefault="0018204B" w:rsidP="0018204B">
      <w:pPr>
        <w:spacing w:after="0" w:line="240" w:lineRule="auto"/>
        <w:ind w:left="720" w:right="62"/>
        <w:jc w:val="both"/>
        <w:rPr>
          <w:rFonts w:ascii="Bookman Old Style" w:hAnsi="Bookman Old Style" w:cstheme="minorHAnsi"/>
          <w:sz w:val="24"/>
          <w:szCs w:val="24"/>
        </w:rPr>
      </w:pPr>
      <w:r w:rsidRPr="00C86757">
        <w:rPr>
          <w:rFonts w:ascii="Bookman Old Style" w:hAnsi="Bookman Old Style" w:cstheme="minorHAnsi"/>
          <w:sz w:val="24"/>
          <w:szCs w:val="24"/>
        </w:rPr>
        <w:t>On the 31</w:t>
      </w:r>
      <w:r w:rsidRPr="00C86757">
        <w:rPr>
          <w:rFonts w:ascii="Bookman Old Style" w:hAnsi="Bookman Old Style" w:cstheme="minorHAnsi"/>
          <w:sz w:val="24"/>
          <w:szCs w:val="24"/>
          <w:vertAlign w:val="superscript"/>
        </w:rPr>
        <w:t>st</w:t>
      </w:r>
      <w:r w:rsidRPr="00C86757">
        <w:rPr>
          <w:rFonts w:ascii="Bookman Old Style" w:hAnsi="Bookman Old Style" w:cstheme="minorHAnsi"/>
          <w:sz w:val="24"/>
          <w:szCs w:val="24"/>
        </w:rPr>
        <w:t xml:space="preserve"> </w:t>
      </w:r>
      <w:r w:rsidRPr="00C86757">
        <w:rPr>
          <w:rFonts w:ascii="Bookman Old Style" w:hAnsi="Bookman Old Style" w:cstheme="minorHAnsi"/>
          <w:sz w:val="24"/>
          <w:szCs w:val="24"/>
          <w:vertAlign w:val="superscript"/>
        </w:rPr>
        <w:t xml:space="preserve"> </w:t>
      </w:r>
      <w:r w:rsidRPr="00C86757">
        <w:rPr>
          <w:rFonts w:ascii="Bookman Old Style" w:hAnsi="Bookman Old Style" w:cstheme="minorHAnsi"/>
          <w:sz w:val="24"/>
          <w:szCs w:val="24"/>
        </w:rPr>
        <w:t>day of October 2024, Timothy, one of John's salesmen successfully negotiated and sold Grace's Mercedes Benz to Paul for Kshs.800,000/=. Timothy later informed John of the sale and remitted Kshs.720,OOO to John.</w:t>
      </w:r>
    </w:p>
    <w:p w:rsidR="0018204B" w:rsidRPr="00C86757" w:rsidRDefault="0018204B" w:rsidP="0018204B">
      <w:pPr>
        <w:spacing w:after="0" w:line="240" w:lineRule="auto"/>
        <w:ind w:left="14"/>
        <w:rPr>
          <w:rFonts w:ascii="Bookman Old Style" w:hAnsi="Bookman Old Style" w:cstheme="minorHAnsi"/>
          <w:sz w:val="24"/>
          <w:szCs w:val="24"/>
        </w:rPr>
      </w:pPr>
    </w:p>
    <w:p w:rsidR="0018204B" w:rsidRPr="00C86757" w:rsidRDefault="0018204B" w:rsidP="0018204B">
      <w:pPr>
        <w:spacing w:after="0" w:line="240" w:lineRule="auto"/>
        <w:ind w:left="709"/>
        <w:jc w:val="both"/>
        <w:rPr>
          <w:rFonts w:ascii="Bookman Old Style" w:hAnsi="Bookman Old Style" w:cstheme="minorHAnsi"/>
          <w:sz w:val="24"/>
          <w:szCs w:val="24"/>
        </w:rPr>
      </w:pPr>
      <w:r w:rsidRPr="00C86757">
        <w:rPr>
          <w:rFonts w:ascii="Bookman Old Style" w:hAnsi="Bookman Old Style" w:cstheme="minorHAnsi"/>
          <w:sz w:val="24"/>
          <w:szCs w:val="24"/>
        </w:rPr>
        <w:t>On the 4</w:t>
      </w:r>
      <w:r w:rsidRPr="00C86757">
        <w:rPr>
          <w:rFonts w:ascii="Bookman Old Style" w:hAnsi="Bookman Old Style" w:cstheme="minorHAnsi"/>
          <w:sz w:val="24"/>
          <w:szCs w:val="24"/>
          <w:vertAlign w:val="superscript"/>
        </w:rPr>
        <w:t xml:space="preserve">th </w:t>
      </w:r>
      <w:r w:rsidRPr="00C86757">
        <w:rPr>
          <w:rFonts w:ascii="Bookman Old Style" w:hAnsi="Bookman Old Style" w:cstheme="minorHAnsi"/>
          <w:sz w:val="24"/>
          <w:szCs w:val="24"/>
        </w:rPr>
        <w:t xml:space="preserve">day of November 2024, John informed Grace of the sale of her Mercedes. Benz and requested her to collect her cheque. When she went to collect the cheque, John gave her a cheque for the sum of </w:t>
      </w:r>
      <w:r w:rsidRPr="00C86757">
        <w:rPr>
          <w:rFonts w:ascii="Bookman Old Style" w:hAnsi="Bookman Old Style" w:cstheme="minorHAnsi"/>
          <w:noProof/>
          <w:sz w:val="24"/>
          <w:szCs w:val="24"/>
        </w:rPr>
        <w:t xml:space="preserve">Kshs 670,000/= </w:t>
      </w:r>
      <w:r w:rsidRPr="00C86757">
        <w:rPr>
          <w:rFonts w:ascii="Bookman Old Style" w:hAnsi="Bookman Old Style" w:cstheme="minorHAnsi"/>
          <w:sz w:val="24"/>
          <w:szCs w:val="24"/>
        </w:rPr>
        <w:t>as the payment for the Mercedes Benz after deducting Kshs.50,000/= as commission.</w:t>
      </w:r>
      <w:r w:rsidRPr="00C86757">
        <w:rPr>
          <w:rFonts w:ascii="Bookman Old Style" w:hAnsi="Bookman Old Style" w:cstheme="minorHAnsi"/>
          <w:noProof/>
          <w:sz w:val="24"/>
          <w:szCs w:val="24"/>
        </w:rPr>
        <w:drawing>
          <wp:inline distT="0" distB="0" distL="0" distR="0" wp14:anchorId="7C2A480E" wp14:editId="7D1B40FC">
            <wp:extent cx="9144" cy="15244"/>
            <wp:effectExtent l="0" t="0" r="0" b="0"/>
            <wp:docPr id="3525" name="Picture 3525"/>
            <wp:cNvGraphicFramePr/>
            <a:graphic xmlns:a="http://schemas.openxmlformats.org/drawingml/2006/main">
              <a:graphicData uri="http://schemas.openxmlformats.org/drawingml/2006/picture">
                <pic:pic xmlns:pic="http://schemas.openxmlformats.org/drawingml/2006/picture">
                  <pic:nvPicPr>
                    <pic:cNvPr id="3525" name="Picture 3525"/>
                    <pic:cNvPicPr/>
                  </pic:nvPicPr>
                  <pic:blipFill>
                    <a:blip r:embed="rId10"/>
                    <a:stretch>
                      <a:fillRect/>
                    </a:stretch>
                  </pic:blipFill>
                  <pic:spPr>
                    <a:xfrm>
                      <a:off x="0" y="0"/>
                      <a:ext cx="9144" cy="15244"/>
                    </a:xfrm>
                    <a:prstGeom prst="rect">
                      <a:avLst/>
                    </a:prstGeom>
                  </pic:spPr>
                </pic:pic>
              </a:graphicData>
            </a:graphic>
          </wp:inline>
        </w:drawing>
      </w:r>
    </w:p>
    <w:p w:rsidR="0018204B" w:rsidRPr="00C86757" w:rsidRDefault="0018204B" w:rsidP="0018204B">
      <w:pPr>
        <w:spacing w:after="0" w:line="240" w:lineRule="auto"/>
        <w:ind w:left="709"/>
        <w:jc w:val="both"/>
        <w:rPr>
          <w:rFonts w:ascii="Bookman Old Style" w:hAnsi="Bookman Old Style" w:cstheme="minorHAnsi"/>
          <w:sz w:val="24"/>
          <w:szCs w:val="24"/>
        </w:rPr>
      </w:pPr>
    </w:p>
    <w:p w:rsidR="0018204B" w:rsidRDefault="0018204B" w:rsidP="0018204B">
      <w:pPr>
        <w:spacing w:after="0" w:line="240" w:lineRule="auto"/>
        <w:ind w:left="709"/>
        <w:rPr>
          <w:rFonts w:ascii="Bookman Old Style" w:hAnsi="Bookman Old Style" w:cstheme="minorHAnsi"/>
          <w:sz w:val="24"/>
          <w:szCs w:val="24"/>
        </w:rPr>
      </w:pPr>
      <w:r w:rsidRPr="00C86757">
        <w:rPr>
          <w:rFonts w:ascii="Bookman Old Style" w:hAnsi="Bookman Old Style" w:cstheme="minorHAnsi"/>
          <w:noProof/>
          <w:sz w:val="24"/>
          <w:szCs w:val="24"/>
        </w:rPr>
        <w:drawing>
          <wp:anchor distT="0" distB="0" distL="114300" distR="114300" simplePos="0" relativeHeight="251651072" behindDoc="0" locked="0" layoutInCell="1" allowOverlap="0" wp14:anchorId="19990626" wp14:editId="1E8DAA5C">
            <wp:simplePos x="0" y="0"/>
            <wp:positionH relativeFrom="page">
              <wp:posOffset>6696456</wp:posOffset>
            </wp:positionH>
            <wp:positionV relativeFrom="page">
              <wp:posOffset>2625077</wp:posOffset>
            </wp:positionV>
            <wp:extent cx="170689" cy="85368"/>
            <wp:effectExtent l="0" t="0" r="0" b="0"/>
            <wp:wrapSquare wrapText="bothSides"/>
            <wp:docPr id="20630" name="Picture 20630"/>
            <wp:cNvGraphicFramePr/>
            <a:graphic xmlns:a="http://schemas.openxmlformats.org/drawingml/2006/main">
              <a:graphicData uri="http://schemas.openxmlformats.org/drawingml/2006/picture">
                <pic:pic xmlns:pic="http://schemas.openxmlformats.org/drawingml/2006/picture">
                  <pic:nvPicPr>
                    <pic:cNvPr id="20630" name="Picture 20630"/>
                    <pic:cNvPicPr/>
                  </pic:nvPicPr>
                  <pic:blipFill>
                    <a:blip r:embed="rId11"/>
                    <a:stretch>
                      <a:fillRect/>
                    </a:stretch>
                  </pic:blipFill>
                  <pic:spPr>
                    <a:xfrm>
                      <a:off x="0" y="0"/>
                      <a:ext cx="170689" cy="85368"/>
                    </a:xfrm>
                    <a:prstGeom prst="rect">
                      <a:avLst/>
                    </a:prstGeom>
                  </pic:spPr>
                </pic:pic>
              </a:graphicData>
            </a:graphic>
          </wp:anchor>
        </w:drawing>
      </w:r>
      <w:r w:rsidRPr="00C86757">
        <w:rPr>
          <w:rFonts w:ascii="Bookman Old Style" w:hAnsi="Bookman Old Style" w:cstheme="minorHAnsi"/>
          <w:noProof/>
          <w:sz w:val="24"/>
          <w:szCs w:val="24"/>
        </w:rPr>
        <w:drawing>
          <wp:anchor distT="0" distB="0" distL="114300" distR="114300" simplePos="0" relativeHeight="251653120" behindDoc="0" locked="0" layoutInCell="1" allowOverlap="0" wp14:anchorId="3BCD5AFF" wp14:editId="5028BEBB">
            <wp:simplePos x="0" y="0"/>
            <wp:positionH relativeFrom="page">
              <wp:posOffset>1039368</wp:posOffset>
            </wp:positionH>
            <wp:positionV relativeFrom="page">
              <wp:posOffset>7780714</wp:posOffset>
            </wp:positionV>
            <wp:extent cx="9144" cy="12195"/>
            <wp:effectExtent l="0" t="0" r="0" b="0"/>
            <wp:wrapSquare wrapText="bothSides"/>
            <wp:docPr id="3547" name="Picture 3547"/>
            <wp:cNvGraphicFramePr/>
            <a:graphic xmlns:a="http://schemas.openxmlformats.org/drawingml/2006/main">
              <a:graphicData uri="http://schemas.openxmlformats.org/drawingml/2006/picture">
                <pic:pic xmlns:pic="http://schemas.openxmlformats.org/drawingml/2006/picture">
                  <pic:nvPicPr>
                    <pic:cNvPr id="3547" name="Picture 3547"/>
                    <pic:cNvPicPr/>
                  </pic:nvPicPr>
                  <pic:blipFill>
                    <a:blip r:embed="rId12"/>
                    <a:stretch>
                      <a:fillRect/>
                    </a:stretch>
                  </pic:blipFill>
                  <pic:spPr>
                    <a:xfrm>
                      <a:off x="0" y="0"/>
                      <a:ext cx="9144" cy="12195"/>
                    </a:xfrm>
                    <a:prstGeom prst="rect">
                      <a:avLst/>
                    </a:prstGeom>
                  </pic:spPr>
                </pic:pic>
              </a:graphicData>
            </a:graphic>
          </wp:anchor>
        </w:drawing>
      </w:r>
      <w:r w:rsidRPr="00C86757">
        <w:rPr>
          <w:rFonts w:ascii="Bookman Old Style" w:hAnsi="Bookman Old Style" w:cstheme="minorHAnsi"/>
          <w:noProof/>
          <w:sz w:val="24"/>
          <w:szCs w:val="24"/>
        </w:rPr>
        <w:drawing>
          <wp:anchor distT="0" distB="0" distL="114300" distR="114300" simplePos="0" relativeHeight="251655168" behindDoc="0" locked="0" layoutInCell="1" allowOverlap="0" wp14:anchorId="4629DA75" wp14:editId="4EAEA221">
            <wp:simplePos x="0" y="0"/>
            <wp:positionH relativeFrom="page">
              <wp:posOffset>1133856</wp:posOffset>
            </wp:positionH>
            <wp:positionV relativeFrom="page">
              <wp:posOffset>8015478</wp:posOffset>
            </wp:positionV>
            <wp:extent cx="106680" cy="100613"/>
            <wp:effectExtent l="0" t="0" r="0" b="0"/>
            <wp:wrapSquare wrapText="bothSides"/>
            <wp:docPr id="20632" name="Picture 20632"/>
            <wp:cNvGraphicFramePr/>
            <a:graphic xmlns:a="http://schemas.openxmlformats.org/drawingml/2006/main">
              <a:graphicData uri="http://schemas.openxmlformats.org/drawingml/2006/picture">
                <pic:pic xmlns:pic="http://schemas.openxmlformats.org/drawingml/2006/picture">
                  <pic:nvPicPr>
                    <pic:cNvPr id="20632" name="Picture 20632"/>
                    <pic:cNvPicPr/>
                  </pic:nvPicPr>
                  <pic:blipFill>
                    <a:blip r:embed="rId13"/>
                    <a:stretch>
                      <a:fillRect/>
                    </a:stretch>
                  </pic:blipFill>
                  <pic:spPr>
                    <a:xfrm>
                      <a:off x="0" y="0"/>
                      <a:ext cx="106680" cy="100613"/>
                    </a:xfrm>
                    <a:prstGeom prst="rect">
                      <a:avLst/>
                    </a:prstGeom>
                  </pic:spPr>
                </pic:pic>
              </a:graphicData>
            </a:graphic>
          </wp:anchor>
        </w:drawing>
      </w:r>
      <w:r w:rsidRPr="00C86757">
        <w:rPr>
          <w:rFonts w:ascii="Bookman Old Style" w:hAnsi="Bookman Old Style" w:cstheme="minorHAnsi"/>
          <w:noProof/>
          <w:sz w:val="24"/>
          <w:szCs w:val="24"/>
        </w:rPr>
        <w:drawing>
          <wp:anchor distT="0" distB="0" distL="114300" distR="114300" simplePos="0" relativeHeight="251657216" behindDoc="0" locked="0" layoutInCell="1" allowOverlap="0" wp14:anchorId="1C8EADD9" wp14:editId="28B019DA">
            <wp:simplePos x="0" y="0"/>
            <wp:positionH relativeFrom="page">
              <wp:posOffset>1075944</wp:posOffset>
            </wp:positionH>
            <wp:positionV relativeFrom="page">
              <wp:posOffset>8183165</wp:posOffset>
            </wp:positionV>
            <wp:extent cx="9144" cy="12195"/>
            <wp:effectExtent l="0" t="0" r="0" b="0"/>
            <wp:wrapSquare wrapText="bothSides"/>
            <wp:docPr id="3559" name="Picture 3559"/>
            <wp:cNvGraphicFramePr/>
            <a:graphic xmlns:a="http://schemas.openxmlformats.org/drawingml/2006/main">
              <a:graphicData uri="http://schemas.openxmlformats.org/drawingml/2006/picture">
                <pic:pic xmlns:pic="http://schemas.openxmlformats.org/drawingml/2006/picture">
                  <pic:nvPicPr>
                    <pic:cNvPr id="3559" name="Picture 3559"/>
                    <pic:cNvPicPr/>
                  </pic:nvPicPr>
                  <pic:blipFill>
                    <a:blip r:embed="rId14"/>
                    <a:stretch>
                      <a:fillRect/>
                    </a:stretch>
                  </pic:blipFill>
                  <pic:spPr>
                    <a:xfrm>
                      <a:off x="0" y="0"/>
                      <a:ext cx="9144" cy="12195"/>
                    </a:xfrm>
                    <a:prstGeom prst="rect">
                      <a:avLst/>
                    </a:prstGeom>
                  </pic:spPr>
                </pic:pic>
              </a:graphicData>
            </a:graphic>
          </wp:anchor>
        </w:drawing>
      </w:r>
      <w:r w:rsidRPr="00C86757">
        <w:rPr>
          <w:rFonts w:ascii="Bookman Old Style" w:hAnsi="Bookman Old Style" w:cstheme="minorHAnsi"/>
          <w:noProof/>
          <w:sz w:val="24"/>
          <w:szCs w:val="24"/>
        </w:rPr>
        <w:drawing>
          <wp:anchor distT="0" distB="0" distL="114300" distR="114300" simplePos="0" relativeHeight="251659264" behindDoc="0" locked="0" layoutInCell="1" allowOverlap="0" wp14:anchorId="06DC86A2" wp14:editId="55259E70">
            <wp:simplePos x="0" y="0"/>
            <wp:positionH relativeFrom="page">
              <wp:posOffset>1082040</wp:posOffset>
            </wp:positionH>
            <wp:positionV relativeFrom="page">
              <wp:posOffset>8238045</wp:posOffset>
            </wp:positionV>
            <wp:extent cx="12192" cy="12196"/>
            <wp:effectExtent l="0" t="0" r="0" b="0"/>
            <wp:wrapSquare wrapText="bothSides"/>
            <wp:docPr id="3560" name="Picture 3560"/>
            <wp:cNvGraphicFramePr/>
            <a:graphic xmlns:a="http://schemas.openxmlformats.org/drawingml/2006/main">
              <a:graphicData uri="http://schemas.openxmlformats.org/drawingml/2006/picture">
                <pic:pic xmlns:pic="http://schemas.openxmlformats.org/drawingml/2006/picture">
                  <pic:nvPicPr>
                    <pic:cNvPr id="3560" name="Picture 3560"/>
                    <pic:cNvPicPr/>
                  </pic:nvPicPr>
                  <pic:blipFill>
                    <a:blip r:embed="rId15"/>
                    <a:stretch>
                      <a:fillRect/>
                    </a:stretch>
                  </pic:blipFill>
                  <pic:spPr>
                    <a:xfrm>
                      <a:off x="0" y="0"/>
                      <a:ext cx="12192" cy="12196"/>
                    </a:xfrm>
                    <a:prstGeom prst="rect">
                      <a:avLst/>
                    </a:prstGeom>
                  </pic:spPr>
                </pic:pic>
              </a:graphicData>
            </a:graphic>
          </wp:anchor>
        </w:drawing>
      </w:r>
      <w:r w:rsidRPr="00C86757">
        <w:rPr>
          <w:rFonts w:ascii="Bookman Old Style" w:hAnsi="Bookman Old Style" w:cstheme="minorHAnsi"/>
          <w:noProof/>
          <w:sz w:val="24"/>
          <w:szCs w:val="24"/>
        </w:rPr>
        <w:drawing>
          <wp:anchor distT="0" distB="0" distL="114300" distR="114300" simplePos="0" relativeHeight="251661312" behindDoc="0" locked="0" layoutInCell="1" allowOverlap="0" wp14:anchorId="1F3C0143" wp14:editId="5C092142">
            <wp:simplePos x="0" y="0"/>
            <wp:positionH relativeFrom="page">
              <wp:posOffset>1033272</wp:posOffset>
            </wp:positionH>
            <wp:positionV relativeFrom="page">
              <wp:posOffset>8335609</wp:posOffset>
            </wp:positionV>
            <wp:extent cx="30480" cy="39636"/>
            <wp:effectExtent l="0" t="0" r="0" b="0"/>
            <wp:wrapTopAndBottom/>
            <wp:docPr id="20634" name="Picture 20634"/>
            <wp:cNvGraphicFramePr/>
            <a:graphic xmlns:a="http://schemas.openxmlformats.org/drawingml/2006/main">
              <a:graphicData uri="http://schemas.openxmlformats.org/drawingml/2006/picture">
                <pic:pic xmlns:pic="http://schemas.openxmlformats.org/drawingml/2006/picture">
                  <pic:nvPicPr>
                    <pic:cNvPr id="20634" name="Picture 20634"/>
                    <pic:cNvPicPr/>
                  </pic:nvPicPr>
                  <pic:blipFill>
                    <a:blip r:embed="rId16"/>
                    <a:stretch>
                      <a:fillRect/>
                    </a:stretch>
                  </pic:blipFill>
                  <pic:spPr>
                    <a:xfrm>
                      <a:off x="0" y="0"/>
                      <a:ext cx="30480" cy="39636"/>
                    </a:xfrm>
                    <a:prstGeom prst="rect">
                      <a:avLst/>
                    </a:prstGeom>
                  </pic:spPr>
                </pic:pic>
              </a:graphicData>
            </a:graphic>
          </wp:anchor>
        </w:drawing>
      </w:r>
      <w:r w:rsidRPr="00C86757">
        <w:rPr>
          <w:rFonts w:ascii="Bookman Old Style" w:hAnsi="Bookman Old Style" w:cstheme="minorHAnsi"/>
          <w:noProof/>
          <w:sz w:val="24"/>
          <w:szCs w:val="24"/>
        </w:rPr>
        <w:drawing>
          <wp:anchor distT="0" distB="0" distL="114300" distR="114300" simplePos="0" relativeHeight="251663360" behindDoc="0" locked="0" layoutInCell="1" allowOverlap="0" wp14:anchorId="654DCA79" wp14:editId="745D7A91">
            <wp:simplePos x="0" y="0"/>
            <wp:positionH relativeFrom="page">
              <wp:posOffset>969264</wp:posOffset>
            </wp:positionH>
            <wp:positionV relativeFrom="page">
              <wp:posOffset>8445367</wp:posOffset>
            </wp:positionV>
            <wp:extent cx="12192" cy="15245"/>
            <wp:effectExtent l="0" t="0" r="0" b="0"/>
            <wp:wrapSquare wrapText="bothSides"/>
            <wp:docPr id="3563" name="Picture 3563"/>
            <wp:cNvGraphicFramePr/>
            <a:graphic xmlns:a="http://schemas.openxmlformats.org/drawingml/2006/main">
              <a:graphicData uri="http://schemas.openxmlformats.org/drawingml/2006/picture">
                <pic:pic xmlns:pic="http://schemas.openxmlformats.org/drawingml/2006/picture">
                  <pic:nvPicPr>
                    <pic:cNvPr id="3563" name="Picture 3563"/>
                    <pic:cNvPicPr/>
                  </pic:nvPicPr>
                  <pic:blipFill>
                    <a:blip r:embed="rId17"/>
                    <a:stretch>
                      <a:fillRect/>
                    </a:stretch>
                  </pic:blipFill>
                  <pic:spPr>
                    <a:xfrm>
                      <a:off x="0" y="0"/>
                      <a:ext cx="12192" cy="15245"/>
                    </a:xfrm>
                    <a:prstGeom prst="rect">
                      <a:avLst/>
                    </a:prstGeom>
                  </pic:spPr>
                </pic:pic>
              </a:graphicData>
            </a:graphic>
          </wp:anchor>
        </w:drawing>
      </w:r>
      <w:r w:rsidRPr="00C86757">
        <w:rPr>
          <w:rFonts w:ascii="Bookman Old Style" w:hAnsi="Bookman Old Style" w:cstheme="minorHAnsi"/>
          <w:noProof/>
          <w:sz w:val="24"/>
          <w:szCs w:val="24"/>
        </w:rPr>
        <w:drawing>
          <wp:anchor distT="0" distB="0" distL="114300" distR="114300" simplePos="0" relativeHeight="251665408" behindDoc="0" locked="0" layoutInCell="1" allowOverlap="0" wp14:anchorId="4133FB1F" wp14:editId="0235A437">
            <wp:simplePos x="0" y="0"/>
            <wp:positionH relativeFrom="page">
              <wp:posOffset>1008888</wp:posOffset>
            </wp:positionH>
            <wp:positionV relativeFrom="page">
              <wp:posOffset>8463662</wp:posOffset>
            </wp:positionV>
            <wp:extent cx="15240" cy="12195"/>
            <wp:effectExtent l="0" t="0" r="0" b="0"/>
            <wp:wrapSquare wrapText="bothSides"/>
            <wp:docPr id="3564" name="Picture 3564"/>
            <wp:cNvGraphicFramePr/>
            <a:graphic xmlns:a="http://schemas.openxmlformats.org/drawingml/2006/main">
              <a:graphicData uri="http://schemas.openxmlformats.org/drawingml/2006/picture">
                <pic:pic xmlns:pic="http://schemas.openxmlformats.org/drawingml/2006/picture">
                  <pic:nvPicPr>
                    <pic:cNvPr id="3564" name="Picture 3564"/>
                    <pic:cNvPicPr/>
                  </pic:nvPicPr>
                  <pic:blipFill>
                    <a:blip r:embed="rId18"/>
                    <a:stretch>
                      <a:fillRect/>
                    </a:stretch>
                  </pic:blipFill>
                  <pic:spPr>
                    <a:xfrm>
                      <a:off x="0" y="0"/>
                      <a:ext cx="15240" cy="12195"/>
                    </a:xfrm>
                    <a:prstGeom prst="rect">
                      <a:avLst/>
                    </a:prstGeom>
                  </pic:spPr>
                </pic:pic>
              </a:graphicData>
            </a:graphic>
          </wp:anchor>
        </w:drawing>
      </w:r>
      <w:r w:rsidRPr="00C86757">
        <w:rPr>
          <w:rFonts w:ascii="Bookman Old Style" w:hAnsi="Bookman Old Style" w:cstheme="minorHAnsi"/>
          <w:sz w:val="24"/>
          <w:szCs w:val="24"/>
        </w:rPr>
        <w:t>On the 17</w:t>
      </w:r>
      <w:r w:rsidRPr="00C86757">
        <w:rPr>
          <w:rFonts w:ascii="Bookman Old Style" w:hAnsi="Bookman Old Style" w:cstheme="minorHAnsi"/>
          <w:sz w:val="24"/>
          <w:szCs w:val="24"/>
          <w:vertAlign w:val="superscript"/>
        </w:rPr>
        <w:t xml:space="preserve">th </w:t>
      </w:r>
      <w:r w:rsidRPr="00C86757">
        <w:rPr>
          <w:rFonts w:ascii="Bookman Old Style" w:hAnsi="Bookman Old Style" w:cstheme="minorHAnsi"/>
          <w:sz w:val="24"/>
          <w:szCs w:val="24"/>
        </w:rPr>
        <w:t>day of January 2025, Paul wrote to Grace and requested her to approve his request for transfer of ownership of the Mercedes Benz online; which she did. However, she noticed that the purchase price indicated by Paul in his request was Kshs.800,000/=.</w:t>
      </w:r>
    </w:p>
    <w:p w:rsidR="00412FBE" w:rsidRDefault="00412FBE" w:rsidP="0018204B">
      <w:pPr>
        <w:spacing w:after="0" w:line="240" w:lineRule="auto"/>
        <w:ind w:left="709"/>
        <w:rPr>
          <w:rFonts w:ascii="Bookman Old Style" w:hAnsi="Bookman Old Style" w:cstheme="minorHAnsi"/>
          <w:sz w:val="24"/>
          <w:szCs w:val="24"/>
        </w:rPr>
      </w:pPr>
    </w:p>
    <w:p w:rsidR="00412FBE" w:rsidRDefault="00412FBE" w:rsidP="0018204B">
      <w:pPr>
        <w:spacing w:after="0" w:line="240" w:lineRule="auto"/>
        <w:ind w:left="709"/>
        <w:rPr>
          <w:rFonts w:ascii="Bookman Old Style" w:hAnsi="Bookman Old Style" w:cstheme="minorHAnsi"/>
          <w:sz w:val="24"/>
          <w:szCs w:val="24"/>
        </w:rPr>
      </w:pPr>
    </w:p>
    <w:p w:rsidR="00412FBE" w:rsidRDefault="00412FBE" w:rsidP="0018204B">
      <w:pPr>
        <w:spacing w:after="0" w:line="240" w:lineRule="auto"/>
        <w:ind w:left="709"/>
        <w:rPr>
          <w:rFonts w:ascii="Bookman Old Style" w:hAnsi="Bookman Old Style" w:cstheme="minorHAnsi"/>
          <w:sz w:val="24"/>
          <w:szCs w:val="24"/>
        </w:rPr>
      </w:pPr>
    </w:p>
    <w:p w:rsidR="00412FBE" w:rsidRDefault="00412FBE" w:rsidP="0018204B">
      <w:pPr>
        <w:spacing w:after="0" w:line="240" w:lineRule="auto"/>
        <w:ind w:left="709"/>
        <w:rPr>
          <w:rFonts w:ascii="Bookman Old Style" w:hAnsi="Bookman Old Style" w:cstheme="minorHAnsi"/>
          <w:sz w:val="24"/>
          <w:szCs w:val="24"/>
        </w:rPr>
      </w:pPr>
    </w:p>
    <w:p w:rsidR="00412FBE" w:rsidRDefault="00412FBE" w:rsidP="0018204B">
      <w:pPr>
        <w:spacing w:after="0" w:line="240" w:lineRule="auto"/>
        <w:ind w:left="709"/>
        <w:rPr>
          <w:rFonts w:ascii="Bookman Old Style" w:hAnsi="Bookman Old Style" w:cstheme="minorHAnsi"/>
          <w:sz w:val="24"/>
          <w:szCs w:val="24"/>
        </w:rPr>
      </w:pPr>
    </w:p>
    <w:p w:rsidR="00412FBE" w:rsidRDefault="00412FBE" w:rsidP="0018204B">
      <w:pPr>
        <w:spacing w:after="0" w:line="240" w:lineRule="auto"/>
        <w:ind w:left="709"/>
        <w:rPr>
          <w:rFonts w:ascii="Bookman Old Style" w:hAnsi="Bookman Old Style" w:cstheme="minorHAnsi"/>
          <w:sz w:val="24"/>
          <w:szCs w:val="24"/>
        </w:rPr>
      </w:pPr>
    </w:p>
    <w:p w:rsidR="00412FBE" w:rsidRPr="00C86757" w:rsidRDefault="00412FBE" w:rsidP="0018204B">
      <w:pPr>
        <w:spacing w:after="0" w:line="240" w:lineRule="auto"/>
        <w:ind w:left="709"/>
        <w:rPr>
          <w:rFonts w:ascii="Bookman Old Style" w:hAnsi="Bookman Old Style" w:cstheme="minorHAnsi"/>
          <w:sz w:val="24"/>
          <w:szCs w:val="24"/>
        </w:rPr>
      </w:pPr>
    </w:p>
    <w:p w:rsidR="0018204B" w:rsidRPr="00C86757" w:rsidRDefault="0018204B" w:rsidP="0018204B">
      <w:pPr>
        <w:spacing w:after="0" w:line="240" w:lineRule="auto"/>
        <w:ind w:left="360"/>
        <w:rPr>
          <w:rFonts w:ascii="Bookman Old Style" w:hAnsi="Bookman Old Style" w:cstheme="minorHAnsi"/>
          <w:sz w:val="24"/>
          <w:szCs w:val="24"/>
        </w:rPr>
      </w:pPr>
    </w:p>
    <w:p w:rsidR="0018204B" w:rsidRPr="00C86757" w:rsidRDefault="0018204B" w:rsidP="00EB2844">
      <w:pPr>
        <w:pStyle w:val="ListParagraph"/>
        <w:numPr>
          <w:ilvl w:val="0"/>
          <w:numId w:val="13"/>
        </w:numPr>
        <w:spacing w:after="0" w:line="240" w:lineRule="auto"/>
        <w:ind w:left="1134" w:hanging="425"/>
        <w:jc w:val="both"/>
        <w:rPr>
          <w:rFonts w:ascii="Bookman Old Style" w:hAnsi="Bookman Old Style" w:cstheme="minorHAnsi"/>
          <w:b/>
          <w:bCs/>
          <w:sz w:val="24"/>
          <w:szCs w:val="24"/>
        </w:rPr>
      </w:pPr>
      <w:r w:rsidRPr="00C86757">
        <w:rPr>
          <w:rFonts w:ascii="Bookman Old Style" w:hAnsi="Bookman Old Style" w:cstheme="minorHAnsi"/>
          <w:sz w:val="24"/>
          <w:szCs w:val="24"/>
        </w:rPr>
        <w:t xml:space="preserve">Assuming that Grace has come </w:t>
      </w:r>
      <w:bookmarkStart w:id="0" w:name="_Hlk194462849"/>
      <w:r w:rsidRPr="00C86757">
        <w:rPr>
          <w:rFonts w:ascii="Bookman Old Style" w:hAnsi="Bookman Old Style" w:cstheme="minorHAnsi"/>
          <w:sz w:val="24"/>
          <w:szCs w:val="24"/>
        </w:rPr>
        <w:t xml:space="preserve">to your law firm of WS LLP &amp; Company Advocates of P.O. Box 10534-00100 Nairobi </w:t>
      </w:r>
      <w:bookmarkEnd w:id="0"/>
      <w:r w:rsidRPr="00C86757">
        <w:rPr>
          <w:rFonts w:ascii="Bookman Old Style" w:hAnsi="Bookman Old Style" w:cstheme="minorHAnsi"/>
          <w:sz w:val="24"/>
          <w:szCs w:val="24"/>
        </w:rPr>
        <w:t xml:space="preserve">for legal advice on how to recover her outstanding payment. Draft a demand letter based on the above facts and the issues raised. </w:t>
      </w:r>
      <w:r w:rsidR="00E71907" w:rsidRPr="00C86757">
        <w:rPr>
          <w:rFonts w:ascii="Bookman Old Style" w:hAnsi="Bookman Old Style" w:cstheme="minorHAnsi"/>
          <w:sz w:val="24"/>
          <w:szCs w:val="24"/>
        </w:rPr>
        <w:tab/>
      </w:r>
      <w:r w:rsidR="00E71907" w:rsidRPr="00C86757">
        <w:rPr>
          <w:rFonts w:ascii="Bookman Old Style" w:hAnsi="Bookman Old Style" w:cstheme="minorHAnsi"/>
          <w:sz w:val="24"/>
          <w:szCs w:val="24"/>
        </w:rPr>
        <w:tab/>
      </w:r>
      <w:r w:rsidRPr="00C86757">
        <w:rPr>
          <w:rFonts w:ascii="Bookman Old Style" w:hAnsi="Bookman Old Style" w:cstheme="minorHAnsi"/>
          <w:sz w:val="24"/>
          <w:szCs w:val="24"/>
        </w:rPr>
        <w:t xml:space="preserve">   </w:t>
      </w:r>
      <w:r w:rsidRPr="00C86757">
        <w:rPr>
          <w:rFonts w:ascii="Bookman Old Style" w:hAnsi="Bookman Old Style" w:cstheme="minorHAnsi"/>
          <w:b/>
          <w:bCs/>
          <w:sz w:val="24"/>
          <w:szCs w:val="24"/>
        </w:rPr>
        <w:t>(5 marks)</w:t>
      </w:r>
    </w:p>
    <w:p w:rsidR="0018204B" w:rsidRPr="00C86757" w:rsidRDefault="0018204B" w:rsidP="00EB2844">
      <w:pPr>
        <w:pStyle w:val="ListParagraph"/>
        <w:spacing w:after="0" w:line="240" w:lineRule="auto"/>
        <w:ind w:left="1134"/>
        <w:jc w:val="both"/>
        <w:rPr>
          <w:rFonts w:ascii="Bookman Old Style" w:hAnsi="Bookman Old Style" w:cstheme="minorHAnsi"/>
          <w:b/>
          <w:bCs/>
          <w:sz w:val="24"/>
          <w:szCs w:val="24"/>
        </w:rPr>
      </w:pPr>
    </w:p>
    <w:p w:rsidR="00E71907" w:rsidRPr="00C86757" w:rsidRDefault="0018204B" w:rsidP="00EB2844">
      <w:pPr>
        <w:pStyle w:val="ListParagraph"/>
        <w:numPr>
          <w:ilvl w:val="0"/>
          <w:numId w:val="13"/>
        </w:numPr>
        <w:spacing w:after="0" w:line="240" w:lineRule="auto"/>
        <w:ind w:left="1134" w:hanging="425"/>
        <w:jc w:val="both"/>
        <w:rPr>
          <w:rFonts w:ascii="Bookman Old Style" w:hAnsi="Bookman Old Style" w:cstheme="minorHAnsi"/>
          <w:b/>
          <w:bCs/>
          <w:sz w:val="24"/>
          <w:szCs w:val="24"/>
        </w:rPr>
      </w:pPr>
      <w:r w:rsidRPr="00C86757">
        <w:rPr>
          <w:rFonts w:ascii="Bookman Old Style" w:hAnsi="Bookman Old Style" w:cstheme="minorHAnsi"/>
          <w:sz w:val="24"/>
          <w:szCs w:val="24"/>
        </w:rPr>
        <w:t xml:space="preserve">Assuming that John has come to your law firm of MMN LLP &amp; Company Advocates of P.O. Box 30562-00200 Nairobi and has instructed you to respond to the demand letter in (1) above stating that he has not violated any law, draft an appropriate response. </w:t>
      </w:r>
      <w:bookmarkStart w:id="1" w:name="_Hlk194472338"/>
    </w:p>
    <w:p w:rsidR="00E71907" w:rsidRPr="00C86757" w:rsidRDefault="00E71907" w:rsidP="00EB2844">
      <w:pPr>
        <w:pStyle w:val="ListParagraph"/>
        <w:spacing w:after="0" w:line="240" w:lineRule="auto"/>
        <w:rPr>
          <w:rFonts w:ascii="Bookman Old Style" w:hAnsi="Bookman Old Style" w:cstheme="minorHAnsi"/>
          <w:b/>
          <w:bCs/>
          <w:sz w:val="24"/>
          <w:szCs w:val="24"/>
        </w:rPr>
      </w:pPr>
    </w:p>
    <w:p w:rsidR="0018204B" w:rsidRPr="00C86757" w:rsidRDefault="00E71907" w:rsidP="00EB2844">
      <w:pPr>
        <w:pStyle w:val="ListParagraph"/>
        <w:spacing w:after="0" w:line="240" w:lineRule="auto"/>
        <w:ind w:left="1134"/>
        <w:jc w:val="both"/>
        <w:rPr>
          <w:rFonts w:ascii="Bookman Old Style" w:hAnsi="Bookman Old Style" w:cstheme="minorHAnsi"/>
          <w:b/>
          <w:bCs/>
          <w:sz w:val="24"/>
          <w:szCs w:val="24"/>
        </w:rPr>
      </w:pPr>
      <w:r w:rsidRPr="00C86757">
        <w:rPr>
          <w:rFonts w:ascii="Bookman Old Style" w:hAnsi="Bookman Old Style" w:cstheme="minorHAnsi"/>
          <w:b/>
          <w:bCs/>
          <w:sz w:val="24"/>
          <w:szCs w:val="24"/>
        </w:rPr>
        <w:t xml:space="preserve">                                                                                      </w:t>
      </w:r>
      <w:r w:rsidR="0018204B" w:rsidRPr="00C86757">
        <w:rPr>
          <w:rFonts w:ascii="Bookman Old Style" w:hAnsi="Bookman Old Style" w:cstheme="minorHAnsi"/>
          <w:b/>
          <w:bCs/>
          <w:sz w:val="24"/>
          <w:szCs w:val="24"/>
        </w:rPr>
        <w:t>(5 marks)</w:t>
      </w:r>
      <w:bookmarkEnd w:id="1"/>
    </w:p>
    <w:p w:rsidR="0018204B" w:rsidRPr="00C86757" w:rsidRDefault="0018204B" w:rsidP="00EB2844">
      <w:pPr>
        <w:pStyle w:val="ListParagraph"/>
        <w:spacing w:after="0" w:line="240" w:lineRule="auto"/>
        <w:rPr>
          <w:rFonts w:ascii="Bookman Old Style" w:hAnsi="Bookman Old Style" w:cstheme="minorHAnsi"/>
          <w:b/>
          <w:bCs/>
          <w:sz w:val="24"/>
          <w:szCs w:val="24"/>
        </w:rPr>
      </w:pPr>
    </w:p>
    <w:p w:rsidR="0018204B" w:rsidRPr="00C86757" w:rsidRDefault="0018204B" w:rsidP="00EB2844">
      <w:pPr>
        <w:pStyle w:val="ListParagraph"/>
        <w:numPr>
          <w:ilvl w:val="0"/>
          <w:numId w:val="1"/>
        </w:numPr>
        <w:spacing w:after="0" w:line="240" w:lineRule="auto"/>
        <w:ind w:hanging="720"/>
        <w:jc w:val="both"/>
        <w:rPr>
          <w:rFonts w:ascii="Bookman Old Style" w:hAnsi="Bookman Old Style"/>
          <w:sz w:val="24"/>
          <w:szCs w:val="24"/>
        </w:rPr>
      </w:pPr>
      <w:r w:rsidRPr="00C86757">
        <w:rPr>
          <w:rFonts w:ascii="Bookman Old Style" w:hAnsi="Bookman Old Style"/>
          <w:sz w:val="24"/>
          <w:szCs w:val="24"/>
        </w:rPr>
        <w:t>Discuss the problems encountered by researchers in Kenya.</w:t>
      </w:r>
      <w:r w:rsidRPr="00C86757">
        <w:rPr>
          <w:rFonts w:ascii="Bookman Old Style" w:hAnsi="Bookman Old Style" w:cstheme="minorHAnsi"/>
          <w:b/>
          <w:bCs/>
          <w:sz w:val="24"/>
          <w:szCs w:val="24"/>
        </w:rPr>
        <w:t xml:space="preserve"> </w:t>
      </w:r>
      <w:r w:rsidRPr="00C86757">
        <w:rPr>
          <w:rFonts w:ascii="Bookman Old Style" w:hAnsi="Bookman Old Style" w:cstheme="minorHAnsi"/>
          <w:b/>
          <w:bCs/>
          <w:sz w:val="24"/>
          <w:szCs w:val="24"/>
        </w:rPr>
        <w:tab/>
        <w:t xml:space="preserve">   </w:t>
      </w:r>
      <w:r w:rsidRPr="00C86757">
        <w:rPr>
          <w:rFonts w:ascii="Bookman Old Style" w:hAnsi="Bookman Old Style"/>
          <w:b/>
          <w:bCs/>
          <w:sz w:val="24"/>
          <w:szCs w:val="24"/>
        </w:rPr>
        <w:t>(5 marks)</w:t>
      </w:r>
    </w:p>
    <w:p w:rsidR="0018204B" w:rsidRPr="00C86757" w:rsidRDefault="0018204B" w:rsidP="00EB2844">
      <w:pPr>
        <w:pStyle w:val="ListParagraph"/>
        <w:spacing w:after="0" w:line="240" w:lineRule="auto"/>
        <w:jc w:val="both"/>
        <w:rPr>
          <w:rFonts w:ascii="Bookman Old Style" w:hAnsi="Bookman Old Style"/>
          <w:sz w:val="24"/>
          <w:szCs w:val="24"/>
        </w:rPr>
      </w:pPr>
    </w:p>
    <w:p w:rsidR="0018204B" w:rsidRPr="00C86757" w:rsidRDefault="0018204B" w:rsidP="00EB2844">
      <w:pPr>
        <w:pStyle w:val="ListParagraph"/>
        <w:numPr>
          <w:ilvl w:val="0"/>
          <w:numId w:val="1"/>
        </w:numPr>
        <w:spacing w:after="0" w:line="240" w:lineRule="auto"/>
        <w:ind w:hanging="720"/>
        <w:jc w:val="both"/>
        <w:rPr>
          <w:rFonts w:ascii="Bookman Old Style" w:hAnsi="Bookman Old Style"/>
          <w:sz w:val="24"/>
          <w:szCs w:val="24"/>
        </w:rPr>
      </w:pPr>
      <w:r w:rsidRPr="00C86757">
        <w:rPr>
          <w:rFonts w:ascii="Bookman Old Style" w:hAnsi="Bookman Old Style"/>
          <w:sz w:val="24"/>
          <w:szCs w:val="24"/>
        </w:rPr>
        <w:t>Discuss the difference between analytical and descriptive research</w:t>
      </w:r>
    </w:p>
    <w:p w:rsidR="0018204B" w:rsidRPr="00C86757" w:rsidRDefault="0018204B" w:rsidP="00EB2844">
      <w:pPr>
        <w:pStyle w:val="ListParagraph"/>
        <w:spacing w:after="0" w:line="240" w:lineRule="auto"/>
        <w:ind w:left="7920"/>
        <w:jc w:val="both"/>
        <w:rPr>
          <w:rFonts w:ascii="Bookman Old Style" w:hAnsi="Bookman Old Style"/>
          <w:b/>
          <w:bCs/>
          <w:sz w:val="24"/>
          <w:szCs w:val="24"/>
        </w:rPr>
      </w:pPr>
      <w:r w:rsidRPr="00C86757">
        <w:rPr>
          <w:rFonts w:ascii="Bookman Old Style" w:hAnsi="Bookman Old Style"/>
          <w:sz w:val="24"/>
          <w:szCs w:val="24"/>
        </w:rPr>
        <w:t xml:space="preserve">   </w:t>
      </w:r>
      <w:r w:rsidRPr="00C86757">
        <w:rPr>
          <w:rFonts w:ascii="Bookman Old Style" w:hAnsi="Bookman Old Style"/>
          <w:b/>
          <w:bCs/>
          <w:sz w:val="24"/>
          <w:szCs w:val="24"/>
        </w:rPr>
        <w:t>(5 marks)</w:t>
      </w:r>
    </w:p>
    <w:p w:rsidR="003C52F0" w:rsidRPr="00A1508D" w:rsidRDefault="003C52F0" w:rsidP="00EB2844">
      <w:pPr>
        <w:spacing w:after="0" w:line="240" w:lineRule="auto"/>
        <w:jc w:val="both"/>
        <w:rPr>
          <w:rFonts w:ascii="Bookman Old Style" w:hAnsi="Bookman Old Style" w:cs="Times New Roman"/>
          <w:b/>
          <w:sz w:val="24"/>
          <w:szCs w:val="24"/>
        </w:rPr>
      </w:pPr>
      <w:r w:rsidRPr="00A1508D">
        <w:rPr>
          <w:rFonts w:ascii="Bookman Old Style" w:hAnsi="Bookman Old Style" w:cs="Times New Roman"/>
          <w:b/>
          <w:sz w:val="24"/>
          <w:szCs w:val="24"/>
        </w:rPr>
        <w:t>QUESTION TWO</w:t>
      </w:r>
    </w:p>
    <w:p w:rsidR="0018204B" w:rsidRPr="00C86757" w:rsidRDefault="0018204B" w:rsidP="00EB2844">
      <w:pPr>
        <w:spacing w:after="0" w:line="240" w:lineRule="auto"/>
        <w:ind w:left="14"/>
        <w:jc w:val="both"/>
        <w:rPr>
          <w:rFonts w:ascii="Bookman Old Style" w:hAnsi="Bookman Old Style"/>
          <w:sz w:val="24"/>
          <w:szCs w:val="24"/>
        </w:rPr>
      </w:pPr>
      <w:r w:rsidRPr="00C86757">
        <w:rPr>
          <w:rFonts w:ascii="Bookman Old Style" w:hAnsi="Bookman Old Style"/>
          <w:sz w:val="24"/>
          <w:szCs w:val="24"/>
        </w:rPr>
        <w:t xml:space="preserve">The International Association of Judges (IAJ) has noticed that most of its members </w:t>
      </w:r>
      <w:r w:rsidRPr="00C86757">
        <w:rPr>
          <w:rFonts w:ascii="Bookman Old Style" w:hAnsi="Bookman Old Style"/>
          <w:noProof/>
          <w:sz w:val="24"/>
          <w:szCs w:val="24"/>
        </w:rPr>
        <w:drawing>
          <wp:inline distT="0" distB="0" distL="0" distR="0" wp14:anchorId="338E16BF" wp14:editId="6D0B60BF">
            <wp:extent cx="9144" cy="9147"/>
            <wp:effectExtent l="0" t="0" r="0" b="0"/>
            <wp:docPr id="3538" name="Picture 3538"/>
            <wp:cNvGraphicFramePr/>
            <a:graphic xmlns:a="http://schemas.openxmlformats.org/drawingml/2006/main">
              <a:graphicData uri="http://schemas.openxmlformats.org/drawingml/2006/picture">
                <pic:pic xmlns:pic="http://schemas.openxmlformats.org/drawingml/2006/picture">
                  <pic:nvPicPr>
                    <pic:cNvPr id="3538" name="Picture 3538"/>
                    <pic:cNvPicPr/>
                  </pic:nvPicPr>
                  <pic:blipFill>
                    <a:blip r:embed="rId19"/>
                    <a:stretch>
                      <a:fillRect/>
                    </a:stretch>
                  </pic:blipFill>
                  <pic:spPr>
                    <a:xfrm>
                      <a:off x="0" y="0"/>
                      <a:ext cx="9144" cy="9147"/>
                    </a:xfrm>
                    <a:prstGeom prst="rect">
                      <a:avLst/>
                    </a:prstGeom>
                  </pic:spPr>
                </pic:pic>
              </a:graphicData>
            </a:graphic>
          </wp:inline>
        </w:drawing>
      </w:r>
      <w:r w:rsidRPr="00C86757">
        <w:rPr>
          <w:rFonts w:ascii="Bookman Old Style" w:hAnsi="Bookman Old Style"/>
          <w:sz w:val="24"/>
          <w:szCs w:val="24"/>
        </w:rPr>
        <w:t>still write judgments in traditional English, thus in their judgments they use gender-insensitive language;</w:t>
      </w:r>
      <w:r w:rsidRPr="00C86757">
        <w:rPr>
          <w:rFonts w:ascii="Bookman Old Style" w:hAnsi="Bookman Old Style"/>
          <w:noProof/>
          <w:sz w:val="24"/>
          <w:szCs w:val="24"/>
        </w:rPr>
        <w:drawing>
          <wp:inline distT="0" distB="0" distL="0" distR="0" wp14:anchorId="688B648A" wp14:editId="469CE45D">
            <wp:extent cx="27432" cy="30489"/>
            <wp:effectExtent l="0" t="0" r="0" b="0"/>
            <wp:docPr id="20640" name="Picture 20640"/>
            <wp:cNvGraphicFramePr/>
            <a:graphic xmlns:a="http://schemas.openxmlformats.org/drawingml/2006/main">
              <a:graphicData uri="http://schemas.openxmlformats.org/drawingml/2006/picture">
                <pic:pic xmlns:pic="http://schemas.openxmlformats.org/drawingml/2006/picture">
                  <pic:nvPicPr>
                    <pic:cNvPr id="20640" name="Picture 20640"/>
                    <pic:cNvPicPr/>
                  </pic:nvPicPr>
                  <pic:blipFill>
                    <a:blip r:embed="rId20"/>
                    <a:stretch>
                      <a:fillRect/>
                    </a:stretch>
                  </pic:blipFill>
                  <pic:spPr>
                    <a:xfrm>
                      <a:off x="0" y="0"/>
                      <a:ext cx="27432" cy="30489"/>
                    </a:xfrm>
                    <a:prstGeom prst="rect">
                      <a:avLst/>
                    </a:prstGeom>
                  </pic:spPr>
                </pic:pic>
              </a:graphicData>
            </a:graphic>
          </wp:inline>
        </w:drawing>
      </w:r>
      <w:r w:rsidRPr="00C86757">
        <w:rPr>
          <w:rFonts w:ascii="Bookman Old Style" w:hAnsi="Bookman Old Style"/>
          <w:sz w:val="24"/>
          <w:szCs w:val="24"/>
        </w:rPr>
        <w:t>legalese and jargon; and foreign language. The judgments are wordy and have complex paragraphs and sentences.</w:t>
      </w:r>
    </w:p>
    <w:p w:rsidR="0018204B" w:rsidRPr="00C86757" w:rsidRDefault="0018204B" w:rsidP="00EB2844">
      <w:pPr>
        <w:spacing w:after="0" w:line="240" w:lineRule="auto"/>
        <w:ind w:left="14"/>
        <w:rPr>
          <w:rFonts w:ascii="Bookman Old Style" w:hAnsi="Bookman Old Style"/>
          <w:sz w:val="24"/>
          <w:szCs w:val="24"/>
        </w:rPr>
      </w:pPr>
    </w:p>
    <w:p w:rsidR="0018204B" w:rsidRPr="00C86757" w:rsidRDefault="0018204B" w:rsidP="00EB2844">
      <w:pPr>
        <w:pStyle w:val="ListParagraph"/>
        <w:numPr>
          <w:ilvl w:val="0"/>
          <w:numId w:val="3"/>
        </w:numPr>
        <w:spacing w:after="0" w:line="240" w:lineRule="auto"/>
        <w:ind w:hanging="720"/>
        <w:jc w:val="both"/>
        <w:rPr>
          <w:rFonts w:ascii="Bookman Old Style" w:hAnsi="Bookman Old Style"/>
          <w:sz w:val="24"/>
          <w:szCs w:val="24"/>
        </w:rPr>
      </w:pPr>
      <w:r w:rsidRPr="00C86757">
        <w:rPr>
          <w:rFonts w:ascii="Bookman Old Style" w:hAnsi="Bookman Old Style"/>
          <w:sz w:val="24"/>
          <w:szCs w:val="24"/>
        </w:rPr>
        <w:t>You have been requested by IAJ as the resource person to train its members on the techniques they could use to transition from traditional to plain English.</w:t>
      </w:r>
    </w:p>
    <w:p w:rsidR="0018204B" w:rsidRPr="00C86757" w:rsidRDefault="0018204B" w:rsidP="00EB2844">
      <w:pPr>
        <w:tabs>
          <w:tab w:val="right" w:pos="9333"/>
        </w:tabs>
        <w:spacing w:after="0" w:line="240" w:lineRule="auto"/>
        <w:jc w:val="both"/>
        <w:rPr>
          <w:rFonts w:ascii="Bookman Old Style" w:hAnsi="Bookman Old Style"/>
          <w:sz w:val="24"/>
          <w:szCs w:val="24"/>
        </w:rPr>
      </w:pPr>
    </w:p>
    <w:p w:rsidR="0018204B" w:rsidRPr="00C86757" w:rsidRDefault="0018204B" w:rsidP="00EB2844">
      <w:pPr>
        <w:tabs>
          <w:tab w:val="right" w:pos="9333"/>
        </w:tabs>
        <w:spacing w:after="0" w:line="240" w:lineRule="auto"/>
        <w:jc w:val="both"/>
        <w:rPr>
          <w:rFonts w:ascii="Bookman Old Style" w:hAnsi="Bookman Old Style"/>
          <w:sz w:val="24"/>
          <w:szCs w:val="24"/>
        </w:rPr>
      </w:pPr>
      <w:r w:rsidRPr="00C86757">
        <w:rPr>
          <w:rFonts w:ascii="Bookman Old Style" w:hAnsi="Bookman Old Style"/>
          <w:sz w:val="24"/>
          <w:szCs w:val="24"/>
        </w:rPr>
        <w:t>Write your presentation</w:t>
      </w:r>
      <w:r w:rsidRPr="00C86757">
        <w:rPr>
          <w:rFonts w:ascii="Bookman Old Style" w:hAnsi="Bookman Old Style"/>
          <w:sz w:val="24"/>
          <w:szCs w:val="24"/>
        </w:rPr>
        <w:tab/>
      </w:r>
      <w:r w:rsidRPr="00C86757">
        <w:rPr>
          <w:rFonts w:ascii="Bookman Old Style" w:hAnsi="Bookman Old Style"/>
          <w:b/>
          <w:bCs/>
          <w:sz w:val="24"/>
          <w:szCs w:val="24"/>
        </w:rPr>
        <w:t>(10 marks)</w:t>
      </w:r>
    </w:p>
    <w:p w:rsidR="0018204B" w:rsidRPr="00C86757" w:rsidRDefault="0018204B" w:rsidP="00EB2844">
      <w:pPr>
        <w:pStyle w:val="ListParagraph"/>
        <w:numPr>
          <w:ilvl w:val="0"/>
          <w:numId w:val="3"/>
        </w:numPr>
        <w:spacing w:after="0" w:line="240" w:lineRule="auto"/>
        <w:ind w:hanging="720"/>
        <w:jc w:val="both"/>
        <w:rPr>
          <w:rFonts w:ascii="Bookman Old Style" w:hAnsi="Bookman Old Style"/>
          <w:sz w:val="24"/>
          <w:szCs w:val="24"/>
        </w:rPr>
      </w:pPr>
      <w:r w:rsidRPr="00C86757">
        <w:rPr>
          <w:rFonts w:ascii="Bookman Old Style" w:hAnsi="Bookman Old Style"/>
          <w:sz w:val="24"/>
          <w:szCs w:val="24"/>
        </w:rPr>
        <w:t>Discuss the various types of plagiarism and ways of avoiding it.</w:t>
      </w:r>
      <w:r w:rsidRPr="00C86757">
        <w:rPr>
          <w:rFonts w:ascii="Bookman Old Style" w:hAnsi="Bookman Old Style"/>
          <w:b/>
          <w:bCs/>
          <w:sz w:val="24"/>
          <w:szCs w:val="24"/>
        </w:rPr>
        <w:t xml:space="preserve"> </w:t>
      </w:r>
    </w:p>
    <w:p w:rsidR="00325177" w:rsidRPr="00EB2844" w:rsidRDefault="0018204B" w:rsidP="00EB2844">
      <w:pPr>
        <w:pStyle w:val="ListParagraph"/>
        <w:spacing w:after="0" w:line="240" w:lineRule="auto"/>
        <w:ind w:left="7920"/>
        <w:jc w:val="both"/>
        <w:rPr>
          <w:rFonts w:ascii="Bookman Old Style" w:hAnsi="Bookman Old Style"/>
          <w:sz w:val="24"/>
          <w:szCs w:val="24"/>
        </w:rPr>
      </w:pPr>
      <w:r w:rsidRPr="00C86757">
        <w:rPr>
          <w:rFonts w:ascii="Bookman Old Style" w:hAnsi="Bookman Old Style"/>
          <w:b/>
          <w:bCs/>
          <w:sz w:val="24"/>
          <w:szCs w:val="24"/>
        </w:rPr>
        <w:t xml:space="preserve"> (10 marks)</w:t>
      </w:r>
    </w:p>
    <w:p w:rsidR="00325177" w:rsidRDefault="00325177" w:rsidP="00EB2844">
      <w:pPr>
        <w:spacing w:after="0" w:line="240" w:lineRule="auto"/>
        <w:jc w:val="both"/>
        <w:rPr>
          <w:rFonts w:ascii="Bookman Old Style" w:hAnsi="Bookman Old Style"/>
          <w:b/>
          <w:sz w:val="24"/>
          <w:szCs w:val="24"/>
        </w:rPr>
      </w:pPr>
      <w:r w:rsidRPr="00A1508D">
        <w:rPr>
          <w:rFonts w:ascii="Bookman Old Style" w:hAnsi="Bookman Old Style"/>
          <w:b/>
          <w:sz w:val="24"/>
          <w:szCs w:val="24"/>
        </w:rPr>
        <w:t>QUESTION THREE</w:t>
      </w:r>
    </w:p>
    <w:p w:rsidR="00EB2844" w:rsidRPr="00A1508D" w:rsidRDefault="00EB2844" w:rsidP="00EB2844">
      <w:pPr>
        <w:spacing w:after="0" w:line="240" w:lineRule="auto"/>
        <w:jc w:val="both"/>
        <w:rPr>
          <w:rFonts w:ascii="Bookman Old Style" w:hAnsi="Bookman Old Style"/>
          <w:b/>
          <w:sz w:val="24"/>
          <w:szCs w:val="24"/>
        </w:rPr>
      </w:pPr>
      <w:bookmarkStart w:id="2" w:name="_GoBack"/>
      <w:bookmarkEnd w:id="2"/>
    </w:p>
    <w:p w:rsidR="0018204B" w:rsidRPr="00C86757" w:rsidRDefault="0018204B" w:rsidP="00EB2844">
      <w:pPr>
        <w:pStyle w:val="ListParagraph"/>
        <w:numPr>
          <w:ilvl w:val="0"/>
          <w:numId w:val="6"/>
        </w:numPr>
        <w:spacing w:after="0" w:line="240" w:lineRule="auto"/>
        <w:ind w:hanging="720"/>
        <w:jc w:val="both"/>
        <w:rPr>
          <w:rFonts w:ascii="Bookman Old Style" w:hAnsi="Bookman Old Style" w:cs="LiberationSerif"/>
          <w:sz w:val="24"/>
          <w:szCs w:val="24"/>
          <w14:ligatures w14:val="standardContextual"/>
        </w:rPr>
      </w:pPr>
      <w:r w:rsidRPr="00C86757">
        <w:rPr>
          <w:rFonts w:ascii="Bookman Old Style" w:hAnsi="Bookman Old Style" w:cs="LiberationSerif"/>
          <w:sz w:val="24"/>
          <w:szCs w:val="24"/>
          <w14:ligatures w14:val="standardContextual"/>
        </w:rPr>
        <w:t>Review the following sentences, correcting the comma usage as necessary or explaining why the sentence is correct as written.</w:t>
      </w:r>
      <w:r w:rsidRPr="00C86757">
        <w:rPr>
          <w:rFonts w:ascii="Bookman Old Style" w:hAnsi="Bookman Old Style"/>
          <w:b/>
          <w:bCs/>
          <w:sz w:val="24"/>
          <w:szCs w:val="24"/>
        </w:rPr>
        <w:t xml:space="preserve"> </w:t>
      </w:r>
      <w:bookmarkStart w:id="3" w:name="_Hlk194474293"/>
      <w:r w:rsidRPr="00C86757">
        <w:rPr>
          <w:rFonts w:ascii="Bookman Old Style" w:hAnsi="Bookman Old Style" w:cs="LiberationSerif"/>
          <w:b/>
          <w:bCs/>
          <w:sz w:val="24"/>
          <w:szCs w:val="24"/>
          <w14:ligatures w14:val="standardContextual"/>
        </w:rPr>
        <w:t>(5 marks)</w:t>
      </w:r>
      <w:bookmarkEnd w:id="3"/>
    </w:p>
    <w:p w:rsidR="0018204B" w:rsidRPr="00C86757" w:rsidRDefault="0018204B" w:rsidP="00EB2844">
      <w:pPr>
        <w:pStyle w:val="ListParagraph"/>
        <w:spacing w:after="0" w:line="240" w:lineRule="auto"/>
        <w:jc w:val="both"/>
        <w:rPr>
          <w:rFonts w:ascii="Bookman Old Style" w:hAnsi="Bookman Old Style" w:cs="LiberationSerif"/>
          <w:sz w:val="24"/>
          <w:szCs w:val="24"/>
          <w14:ligatures w14:val="standardContextual"/>
        </w:rPr>
      </w:pPr>
    </w:p>
    <w:p w:rsidR="0018204B" w:rsidRPr="00C86757" w:rsidRDefault="0018204B" w:rsidP="00EB2844">
      <w:pPr>
        <w:pStyle w:val="ListParagraph"/>
        <w:numPr>
          <w:ilvl w:val="0"/>
          <w:numId w:val="14"/>
        </w:numPr>
        <w:spacing w:after="0" w:line="240" w:lineRule="auto"/>
        <w:jc w:val="both"/>
        <w:rPr>
          <w:rFonts w:ascii="Bookman Old Style" w:hAnsi="Bookman Old Style" w:cs="LiberationSerif"/>
          <w:sz w:val="24"/>
          <w:szCs w:val="24"/>
          <w14:ligatures w14:val="standardContextual"/>
        </w:rPr>
      </w:pPr>
      <w:r w:rsidRPr="00C86757">
        <w:rPr>
          <w:rFonts w:ascii="Bookman Old Style" w:hAnsi="Bookman Old Style" w:cs="LiberationSerif"/>
          <w:sz w:val="24"/>
          <w:szCs w:val="24"/>
          <w14:ligatures w14:val="standardContextual"/>
        </w:rPr>
        <w:t>Lewis who sued Toyota Motors for wrongful termination could not show that the arbitration clause in his employment contract was unconscionable.</w:t>
      </w:r>
    </w:p>
    <w:p w:rsidR="0018204B" w:rsidRPr="00C86757" w:rsidRDefault="0018204B" w:rsidP="00EB2844">
      <w:pPr>
        <w:pStyle w:val="ListParagraph"/>
        <w:spacing w:after="0" w:line="240" w:lineRule="auto"/>
        <w:ind w:left="1440"/>
        <w:jc w:val="both"/>
        <w:rPr>
          <w:rFonts w:ascii="Bookman Old Style" w:hAnsi="Bookman Old Style" w:cs="LiberationSerif"/>
          <w:sz w:val="24"/>
          <w:szCs w:val="24"/>
          <w14:ligatures w14:val="standardContextual"/>
        </w:rPr>
      </w:pPr>
    </w:p>
    <w:p w:rsidR="0018204B" w:rsidRPr="00C86757" w:rsidRDefault="0018204B" w:rsidP="00EB2844">
      <w:pPr>
        <w:pStyle w:val="ListParagraph"/>
        <w:numPr>
          <w:ilvl w:val="0"/>
          <w:numId w:val="14"/>
        </w:numPr>
        <w:spacing w:after="0" w:line="240" w:lineRule="auto"/>
        <w:jc w:val="both"/>
        <w:rPr>
          <w:rFonts w:ascii="Bookman Old Style" w:hAnsi="Bookman Old Style" w:cs="LiberationSerif"/>
          <w:sz w:val="24"/>
          <w:szCs w:val="24"/>
          <w14:ligatures w14:val="standardContextual"/>
        </w:rPr>
      </w:pPr>
      <w:r w:rsidRPr="00C86757">
        <w:rPr>
          <w:rFonts w:ascii="Bookman Old Style" w:hAnsi="Bookman Old Style" w:cs="LiberationSerif"/>
          <w:sz w:val="24"/>
          <w:szCs w:val="24"/>
          <w14:ligatures w14:val="standardContextual"/>
        </w:rPr>
        <w:t>Conversely, the plaintiff who successfully challenged the arbitration clause produced evidence of unconscionability.</w:t>
      </w:r>
    </w:p>
    <w:p w:rsidR="0018204B" w:rsidRPr="00EB2844" w:rsidRDefault="0018204B" w:rsidP="00EB2844">
      <w:pPr>
        <w:spacing w:after="0" w:line="240" w:lineRule="auto"/>
        <w:rPr>
          <w:rFonts w:ascii="Bookman Old Style" w:hAnsi="Bookman Old Style" w:cs="LiberationSerif"/>
          <w:sz w:val="24"/>
          <w:szCs w:val="24"/>
          <w14:ligatures w14:val="standardContextual"/>
        </w:rPr>
      </w:pPr>
    </w:p>
    <w:p w:rsidR="0018204B" w:rsidRPr="00C86757" w:rsidRDefault="0018204B" w:rsidP="00EB2844">
      <w:pPr>
        <w:pStyle w:val="ListParagraph"/>
        <w:numPr>
          <w:ilvl w:val="0"/>
          <w:numId w:val="14"/>
        </w:numPr>
        <w:spacing w:after="0" w:line="240" w:lineRule="auto"/>
        <w:jc w:val="both"/>
        <w:rPr>
          <w:rFonts w:ascii="Bookman Old Style" w:hAnsi="Bookman Old Style" w:cs="LiberationSerif"/>
          <w:sz w:val="24"/>
          <w:szCs w:val="24"/>
          <w14:ligatures w14:val="standardContextual"/>
        </w:rPr>
      </w:pPr>
      <w:r w:rsidRPr="00C86757">
        <w:rPr>
          <w:rFonts w:ascii="Bookman Old Style" w:hAnsi="Bookman Old Style" w:cs="LiberationSerif"/>
          <w:sz w:val="24"/>
          <w:szCs w:val="24"/>
          <w14:ligatures w14:val="standardContextual"/>
        </w:rPr>
        <w:t>The evidence of unconscionability which was overwhelming persuaded the court to decide the two cases differently.</w:t>
      </w:r>
    </w:p>
    <w:p w:rsidR="0018204B" w:rsidRPr="00C86757" w:rsidRDefault="0018204B" w:rsidP="00EB2844">
      <w:pPr>
        <w:pStyle w:val="ListParagraph"/>
        <w:spacing w:after="0" w:line="240" w:lineRule="auto"/>
        <w:rPr>
          <w:rFonts w:ascii="Bookman Old Style" w:hAnsi="Bookman Old Style" w:cs="LiberationSerif"/>
          <w:sz w:val="24"/>
          <w:szCs w:val="24"/>
          <w14:ligatures w14:val="standardContextual"/>
        </w:rPr>
      </w:pPr>
    </w:p>
    <w:p w:rsidR="0018204B" w:rsidRPr="00C86757" w:rsidRDefault="0018204B" w:rsidP="00EB2844">
      <w:pPr>
        <w:pStyle w:val="ListParagraph"/>
        <w:numPr>
          <w:ilvl w:val="0"/>
          <w:numId w:val="14"/>
        </w:numPr>
        <w:spacing w:after="0" w:line="240" w:lineRule="auto"/>
        <w:jc w:val="both"/>
        <w:rPr>
          <w:rFonts w:ascii="Bookman Old Style" w:hAnsi="Bookman Old Style" w:cs="LiberationSerif"/>
          <w:sz w:val="24"/>
          <w:szCs w:val="24"/>
          <w14:ligatures w14:val="standardContextual"/>
        </w:rPr>
      </w:pPr>
      <w:r w:rsidRPr="00C86757">
        <w:rPr>
          <w:rFonts w:ascii="Bookman Old Style" w:hAnsi="Bookman Old Style" w:cs="LiberationSerif"/>
          <w:sz w:val="24"/>
          <w:szCs w:val="24"/>
          <w14:ligatures w14:val="standardContextual"/>
        </w:rPr>
        <w:t>The opinion states among other things that unconscionable contracts are not enforceable.</w:t>
      </w:r>
    </w:p>
    <w:p w:rsidR="0018204B" w:rsidRPr="00C86757" w:rsidRDefault="0018204B" w:rsidP="00EB2844">
      <w:pPr>
        <w:pStyle w:val="ListParagraph"/>
        <w:spacing w:after="0" w:line="240" w:lineRule="auto"/>
        <w:rPr>
          <w:rFonts w:ascii="Bookman Old Style" w:hAnsi="Bookman Old Style" w:cs="LiberationSerif"/>
          <w:sz w:val="24"/>
          <w:szCs w:val="24"/>
          <w14:ligatures w14:val="standardContextual"/>
        </w:rPr>
      </w:pPr>
    </w:p>
    <w:p w:rsidR="0018204B" w:rsidRDefault="0018204B" w:rsidP="00EB2844">
      <w:pPr>
        <w:pStyle w:val="ListParagraph"/>
        <w:numPr>
          <w:ilvl w:val="0"/>
          <w:numId w:val="14"/>
        </w:numPr>
        <w:spacing w:after="0" w:line="240" w:lineRule="auto"/>
        <w:jc w:val="both"/>
        <w:rPr>
          <w:rFonts w:ascii="Bookman Old Style" w:hAnsi="Bookman Old Style" w:cs="LiberationSerif"/>
          <w:sz w:val="24"/>
          <w:szCs w:val="24"/>
          <w14:ligatures w14:val="standardContextual"/>
        </w:rPr>
      </w:pPr>
      <w:r w:rsidRPr="00C86757">
        <w:rPr>
          <w:rFonts w:ascii="Bookman Old Style" w:hAnsi="Bookman Old Style" w:cs="LiberationSerif"/>
          <w:sz w:val="24"/>
          <w:szCs w:val="24"/>
          <w14:ligatures w14:val="standardContextual"/>
        </w:rPr>
        <w:t>Lewis argued that he entered into the contract under duress,</w:t>
      </w:r>
      <w:r w:rsidRPr="00C86757">
        <w:rPr>
          <w:rFonts w:ascii="Bookman Old Style" w:hAnsi="Bookman Old Style"/>
          <w:sz w:val="24"/>
          <w:szCs w:val="24"/>
        </w:rPr>
        <w:t xml:space="preserve"> </w:t>
      </w:r>
      <w:r w:rsidRPr="00C86757">
        <w:rPr>
          <w:rFonts w:ascii="Bookman Old Style" w:hAnsi="Bookman Old Style" w:cs="LiberationSerif"/>
          <w:sz w:val="24"/>
          <w:szCs w:val="24"/>
          <w14:ligatures w14:val="standardContextual"/>
        </w:rPr>
        <w:t>however the court was not persuaded.</w:t>
      </w:r>
    </w:p>
    <w:p w:rsidR="006F2540" w:rsidRPr="006F2540" w:rsidRDefault="006F2540" w:rsidP="00EB2844">
      <w:pPr>
        <w:pStyle w:val="ListParagraph"/>
        <w:spacing w:after="0" w:line="240" w:lineRule="auto"/>
        <w:rPr>
          <w:rFonts w:ascii="Bookman Old Style" w:hAnsi="Bookman Old Style" w:cs="LiberationSerif"/>
          <w:sz w:val="24"/>
          <w:szCs w:val="24"/>
          <w14:ligatures w14:val="standardContextual"/>
        </w:rPr>
      </w:pPr>
    </w:p>
    <w:p w:rsidR="006F2540" w:rsidRDefault="006F2540" w:rsidP="00EB2844">
      <w:pPr>
        <w:spacing w:after="0" w:line="240" w:lineRule="auto"/>
        <w:jc w:val="both"/>
        <w:rPr>
          <w:rFonts w:ascii="Bookman Old Style" w:hAnsi="Bookman Old Style" w:cs="LiberationSerif"/>
          <w:sz w:val="24"/>
          <w:szCs w:val="24"/>
          <w14:ligatures w14:val="standardContextual"/>
        </w:rPr>
      </w:pPr>
    </w:p>
    <w:p w:rsidR="006F2540" w:rsidRDefault="006F2540" w:rsidP="00EB2844">
      <w:pPr>
        <w:spacing w:after="0" w:line="240" w:lineRule="auto"/>
        <w:jc w:val="both"/>
        <w:rPr>
          <w:rFonts w:ascii="Bookman Old Style" w:hAnsi="Bookman Old Style" w:cs="LiberationSerif"/>
          <w:sz w:val="24"/>
          <w:szCs w:val="24"/>
          <w14:ligatures w14:val="standardContextual"/>
        </w:rPr>
      </w:pPr>
    </w:p>
    <w:p w:rsidR="006F2540" w:rsidRPr="006F2540" w:rsidRDefault="006F2540" w:rsidP="00EB2844">
      <w:pPr>
        <w:spacing w:after="0" w:line="240" w:lineRule="auto"/>
        <w:jc w:val="both"/>
        <w:rPr>
          <w:rFonts w:ascii="Bookman Old Style" w:hAnsi="Bookman Old Style" w:cs="LiberationSerif"/>
          <w:sz w:val="24"/>
          <w:szCs w:val="24"/>
          <w14:ligatures w14:val="standardContextual"/>
        </w:rPr>
      </w:pPr>
    </w:p>
    <w:p w:rsidR="0018204B" w:rsidRPr="00C86757" w:rsidRDefault="0018204B" w:rsidP="00EB2844">
      <w:pPr>
        <w:pStyle w:val="ListParagraph"/>
        <w:spacing w:after="0" w:line="240" w:lineRule="auto"/>
        <w:rPr>
          <w:rFonts w:ascii="Bookman Old Style" w:hAnsi="Bookman Old Style" w:cs="LiberationSerif"/>
          <w:sz w:val="24"/>
          <w:szCs w:val="24"/>
          <w14:ligatures w14:val="standardContextual"/>
        </w:rPr>
      </w:pPr>
    </w:p>
    <w:p w:rsidR="0018204B" w:rsidRPr="00C86757" w:rsidRDefault="0018204B" w:rsidP="00EB2844">
      <w:pPr>
        <w:pStyle w:val="ListParagraph"/>
        <w:numPr>
          <w:ilvl w:val="0"/>
          <w:numId w:val="6"/>
        </w:numPr>
        <w:spacing w:after="0" w:line="240" w:lineRule="auto"/>
        <w:ind w:hanging="720"/>
        <w:jc w:val="both"/>
        <w:rPr>
          <w:rFonts w:ascii="Bookman Old Style" w:hAnsi="Bookman Old Style"/>
          <w:sz w:val="24"/>
          <w:szCs w:val="24"/>
        </w:rPr>
      </w:pPr>
      <w:r w:rsidRPr="00C86757">
        <w:rPr>
          <w:rFonts w:ascii="Bookman Old Style" w:hAnsi="Bookman Old Style"/>
          <w:sz w:val="24"/>
          <w:szCs w:val="24"/>
        </w:rPr>
        <w:t>Discuss the qualities of good writing.</w:t>
      </w:r>
      <w:bookmarkStart w:id="4" w:name="_Hlk194473842"/>
      <w:r w:rsidRPr="00C86757">
        <w:rPr>
          <w:rFonts w:ascii="Bookman Old Style" w:hAnsi="Bookman Old Style"/>
          <w:sz w:val="24"/>
          <w:szCs w:val="24"/>
        </w:rPr>
        <w:tab/>
      </w:r>
      <w:r w:rsidRPr="00C86757">
        <w:rPr>
          <w:rFonts w:ascii="Bookman Old Style" w:hAnsi="Bookman Old Style"/>
          <w:sz w:val="24"/>
          <w:szCs w:val="24"/>
        </w:rPr>
        <w:tab/>
      </w:r>
      <w:r w:rsidRPr="00C86757">
        <w:rPr>
          <w:rFonts w:ascii="Bookman Old Style" w:hAnsi="Bookman Old Style"/>
          <w:sz w:val="24"/>
          <w:szCs w:val="24"/>
        </w:rPr>
        <w:tab/>
      </w:r>
      <w:r w:rsidRPr="00C86757">
        <w:rPr>
          <w:rFonts w:ascii="Bookman Old Style" w:hAnsi="Bookman Old Style"/>
          <w:sz w:val="24"/>
          <w:szCs w:val="24"/>
        </w:rPr>
        <w:tab/>
      </w:r>
      <w:r w:rsidRPr="00C86757">
        <w:rPr>
          <w:rFonts w:ascii="Bookman Old Style" w:hAnsi="Bookman Old Style"/>
          <w:b/>
          <w:bCs/>
          <w:sz w:val="24"/>
          <w:szCs w:val="24"/>
        </w:rPr>
        <w:t>(10 marks)</w:t>
      </w:r>
      <w:bookmarkEnd w:id="4"/>
    </w:p>
    <w:p w:rsidR="0018204B" w:rsidRPr="00C86757" w:rsidRDefault="0018204B" w:rsidP="00EB2844">
      <w:pPr>
        <w:pStyle w:val="ListParagraph"/>
        <w:spacing w:after="0" w:line="240" w:lineRule="auto"/>
        <w:jc w:val="both"/>
        <w:rPr>
          <w:rFonts w:ascii="Bookman Old Style" w:hAnsi="Bookman Old Style"/>
          <w:sz w:val="24"/>
          <w:szCs w:val="24"/>
        </w:rPr>
      </w:pPr>
    </w:p>
    <w:p w:rsidR="0018204B" w:rsidRPr="00C86757" w:rsidRDefault="0018204B" w:rsidP="00EB2844">
      <w:pPr>
        <w:pStyle w:val="ListParagraph"/>
        <w:numPr>
          <w:ilvl w:val="0"/>
          <w:numId w:val="6"/>
        </w:numPr>
        <w:spacing w:after="0" w:line="240" w:lineRule="auto"/>
        <w:ind w:hanging="720"/>
        <w:jc w:val="both"/>
        <w:rPr>
          <w:rFonts w:ascii="Bookman Old Style" w:hAnsi="Bookman Old Style"/>
          <w:sz w:val="24"/>
          <w:szCs w:val="24"/>
        </w:rPr>
      </w:pPr>
      <w:r w:rsidRPr="00C86757">
        <w:rPr>
          <w:rFonts w:ascii="Bookman Old Style" w:hAnsi="Bookman Old Style"/>
          <w:sz w:val="24"/>
          <w:szCs w:val="24"/>
        </w:rPr>
        <w:t>Explain the functions of paragraphs in sentences.</w:t>
      </w:r>
      <w:r w:rsidRPr="00C86757">
        <w:rPr>
          <w:rFonts w:ascii="Bookman Old Style" w:hAnsi="Bookman Old Style"/>
          <w:sz w:val="24"/>
          <w:szCs w:val="24"/>
        </w:rPr>
        <w:tab/>
      </w:r>
      <w:r w:rsidRPr="00C86757">
        <w:rPr>
          <w:rFonts w:ascii="Bookman Old Style" w:hAnsi="Bookman Old Style"/>
          <w:sz w:val="24"/>
          <w:szCs w:val="24"/>
        </w:rPr>
        <w:tab/>
      </w:r>
      <w:r w:rsidR="00412FBE">
        <w:rPr>
          <w:rFonts w:ascii="Bookman Old Style" w:hAnsi="Bookman Old Style"/>
          <w:sz w:val="24"/>
          <w:szCs w:val="24"/>
        </w:rPr>
        <w:t xml:space="preserve">  </w:t>
      </w:r>
      <w:r w:rsidRPr="00C86757">
        <w:rPr>
          <w:rFonts w:ascii="Bookman Old Style" w:hAnsi="Bookman Old Style"/>
          <w:b/>
          <w:bCs/>
          <w:sz w:val="24"/>
          <w:szCs w:val="24"/>
        </w:rPr>
        <w:t>(5 marks)</w:t>
      </w:r>
    </w:p>
    <w:p w:rsidR="00B13B4A" w:rsidRPr="00C86757" w:rsidRDefault="00B13B4A" w:rsidP="00EB2844">
      <w:pPr>
        <w:pStyle w:val="ListParagraph"/>
        <w:spacing w:after="0" w:line="240" w:lineRule="auto"/>
        <w:jc w:val="both"/>
        <w:rPr>
          <w:rFonts w:ascii="Bookman Old Style" w:hAnsi="Bookman Old Style"/>
          <w:sz w:val="24"/>
          <w:szCs w:val="24"/>
        </w:rPr>
      </w:pPr>
    </w:p>
    <w:p w:rsidR="008B490E" w:rsidRDefault="008B490E" w:rsidP="00EB2844">
      <w:pPr>
        <w:spacing w:after="0" w:line="240" w:lineRule="auto"/>
        <w:jc w:val="both"/>
        <w:rPr>
          <w:rFonts w:ascii="Bookman Old Style" w:hAnsi="Bookman Old Style"/>
          <w:b/>
          <w:sz w:val="24"/>
          <w:szCs w:val="24"/>
        </w:rPr>
      </w:pPr>
      <w:r w:rsidRPr="00A1508D">
        <w:rPr>
          <w:rFonts w:ascii="Bookman Old Style" w:hAnsi="Bookman Old Style"/>
          <w:b/>
          <w:sz w:val="24"/>
          <w:szCs w:val="24"/>
        </w:rPr>
        <w:t>QUESTION FOUR</w:t>
      </w:r>
    </w:p>
    <w:p w:rsidR="00EB2844" w:rsidRPr="00A1508D" w:rsidRDefault="00EB2844" w:rsidP="00EB2844">
      <w:pPr>
        <w:spacing w:after="0" w:line="240" w:lineRule="auto"/>
        <w:jc w:val="both"/>
        <w:rPr>
          <w:rFonts w:ascii="Bookman Old Style" w:hAnsi="Bookman Old Style"/>
          <w:b/>
          <w:sz w:val="24"/>
          <w:szCs w:val="24"/>
        </w:rPr>
      </w:pPr>
    </w:p>
    <w:p w:rsidR="0018204B" w:rsidRPr="00C86757" w:rsidRDefault="0018204B" w:rsidP="00EB2844">
      <w:pPr>
        <w:pStyle w:val="ListParagraph"/>
        <w:numPr>
          <w:ilvl w:val="0"/>
          <w:numId w:val="8"/>
        </w:numPr>
        <w:spacing w:after="0" w:line="240" w:lineRule="auto"/>
        <w:ind w:hanging="720"/>
        <w:jc w:val="both"/>
        <w:rPr>
          <w:rFonts w:ascii="Bookman Old Style" w:hAnsi="Bookman Old Style" w:cs="LiberationSerif"/>
          <w:sz w:val="24"/>
          <w:szCs w:val="24"/>
          <w14:ligatures w14:val="standardContextual"/>
        </w:rPr>
      </w:pPr>
      <w:r w:rsidRPr="00C86757">
        <w:rPr>
          <w:rFonts w:ascii="Bookman Old Style" w:hAnsi="Bookman Old Style" w:cs="LiberationSerif"/>
          <w:sz w:val="24"/>
          <w:szCs w:val="24"/>
          <w14:ligatures w14:val="standardContextual"/>
        </w:rPr>
        <w:t>Revise the following sentences to solve the modifier problems. If a sentence has more than one possible meaning, select whichever one you wish and</w:t>
      </w:r>
    </w:p>
    <w:p w:rsidR="0018204B" w:rsidRPr="00C86757" w:rsidRDefault="0018204B" w:rsidP="00EB2844">
      <w:pPr>
        <w:autoSpaceDE w:val="0"/>
        <w:autoSpaceDN w:val="0"/>
        <w:adjustRightInd w:val="0"/>
        <w:spacing w:after="0" w:line="240" w:lineRule="auto"/>
        <w:ind w:firstLine="720"/>
        <w:rPr>
          <w:rFonts w:ascii="Bookman Old Style" w:hAnsi="Bookman Old Style" w:cs="LiberationSerif"/>
          <w:sz w:val="24"/>
          <w:szCs w:val="24"/>
          <w14:ligatures w14:val="standardContextual"/>
        </w:rPr>
      </w:pPr>
      <w:r w:rsidRPr="00C86757">
        <w:rPr>
          <w:rFonts w:ascii="Bookman Old Style" w:hAnsi="Bookman Old Style" w:cs="LiberationSerif"/>
          <w:sz w:val="24"/>
          <w:szCs w:val="24"/>
          <w14:ligatures w14:val="standardContextual"/>
        </w:rPr>
        <w:t xml:space="preserve">revise it to express that meaning unambiguously. </w:t>
      </w:r>
      <w:r w:rsidRPr="00C86757">
        <w:rPr>
          <w:rFonts w:ascii="Bookman Old Style" w:hAnsi="Bookman Old Style" w:cs="LiberationSerif"/>
          <w:sz w:val="24"/>
          <w:szCs w:val="24"/>
          <w14:ligatures w14:val="standardContextual"/>
        </w:rPr>
        <w:tab/>
      </w:r>
      <w:r w:rsidRPr="00C86757">
        <w:rPr>
          <w:rFonts w:ascii="Bookman Old Style" w:hAnsi="Bookman Old Style" w:cs="LiberationSerif"/>
          <w:sz w:val="24"/>
          <w:szCs w:val="24"/>
          <w14:ligatures w14:val="standardContextual"/>
        </w:rPr>
        <w:tab/>
        <w:t xml:space="preserve"> </w:t>
      </w:r>
      <w:r w:rsidR="00412FBE">
        <w:rPr>
          <w:rFonts w:ascii="Bookman Old Style" w:hAnsi="Bookman Old Style" w:cs="LiberationSerif"/>
          <w:sz w:val="24"/>
          <w:szCs w:val="24"/>
          <w14:ligatures w14:val="standardContextual"/>
        </w:rPr>
        <w:t xml:space="preserve"> </w:t>
      </w:r>
      <w:r w:rsidRPr="00C86757">
        <w:rPr>
          <w:rFonts w:ascii="Bookman Old Style" w:hAnsi="Bookman Old Style" w:cs="LiberationSerif"/>
          <w:sz w:val="24"/>
          <w:szCs w:val="24"/>
          <w14:ligatures w14:val="standardContextual"/>
        </w:rPr>
        <w:t xml:space="preserve"> </w:t>
      </w:r>
      <w:r w:rsidRPr="00C86757">
        <w:rPr>
          <w:rFonts w:ascii="Bookman Old Style" w:hAnsi="Bookman Old Style" w:cs="LiberationSerif"/>
          <w:b/>
          <w:bCs/>
          <w:sz w:val="24"/>
          <w:szCs w:val="24"/>
          <w14:ligatures w14:val="standardContextual"/>
        </w:rPr>
        <w:t>(5 marks)</w:t>
      </w:r>
    </w:p>
    <w:p w:rsidR="0018204B" w:rsidRPr="00C86757" w:rsidRDefault="0018204B" w:rsidP="00EB2844">
      <w:pPr>
        <w:autoSpaceDE w:val="0"/>
        <w:autoSpaceDN w:val="0"/>
        <w:adjustRightInd w:val="0"/>
        <w:spacing w:after="0" w:line="240" w:lineRule="auto"/>
        <w:ind w:firstLine="720"/>
        <w:rPr>
          <w:rFonts w:ascii="Bookman Old Style" w:hAnsi="Bookman Old Style" w:cs="LiberationSerif"/>
          <w:sz w:val="24"/>
          <w:szCs w:val="24"/>
          <w14:ligatures w14:val="standardContextual"/>
        </w:rPr>
      </w:pPr>
    </w:p>
    <w:p w:rsidR="0018204B" w:rsidRPr="00C86757" w:rsidRDefault="0018204B" w:rsidP="00EB2844">
      <w:pPr>
        <w:pStyle w:val="ListParagraph"/>
        <w:numPr>
          <w:ilvl w:val="0"/>
          <w:numId w:val="15"/>
        </w:numPr>
        <w:autoSpaceDE w:val="0"/>
        <w:autoSpaceDN w:val="0"/>
        <w:adjustRightInd w:val="0"/>
        <w:spacing w:after="0" w:line="240" w:lineRule="auto"/>
        <w:ind w:left="1134" w:hanging="425"/>
        <w:rPr>
          <w:rFonts w:ascii="Bookman Old Style" w:hAnsi="Bookman Old Style" w:cs="LiberationSerif"/>
          <w:sz w:val="24"/>
          <w:szCs w:val="24"/>
          <w14:ligatures w14:val="standardContextual"/>
        </w:rPr>
      </w:pPr>
      <w:r w:rsidRPr="00C86757">
        <w:rPr>
          <w:rFonts w:ascii="Bookman Old Style" w:hAnsi="Bookman Old Style" w:cs="LiberationSerif"/>
          <w:sz w:val="24"/>
          <w:szCs w:val="24"/>
          <w14:ligatures w14:val="standardContextual"/>
        </w:rPr>
        <w:t>The builder only said that the smoke detectors complied with the new</w:t>
      </w:r>
    </w:p>
    <w:p w:rsidR="0018204B" w:rsidRPr="00C86757" w:rsidRDefault="0018204B" w:rsidP="00EB2844">
      <w:pPr>
        <w:autoSpaceDE w:val="0"/>
        <w:autoSpaceDN w:val="0"/>
        <w:adjustRightInd w:val="0"/>
        <w:spacing w:after="0" w:line="240" w:lineRule="auto"/>
        <w:ind w:left="1134"/>
        <w:rPr>
          <w:rFonts w:ascii="Bookman Old Style" w:hAnsi="Bookman Old Style" w:cs="LiberationSerif"/>
          <w:sz w:val="24"/>
          <w:szCs w:val="24"/>
          <w14:ligatures w14:val="standardContextual"/>
        </w:rPr>
      </w:pPr>
      <w:r w:rsidRPr="00C86757">
        <w:rPr>
          <w:rFonts w:ascii="Bookman Old Style" w:hAnsi="Bookman Old Style" w:cs="LiberationSerif"/>
          <w:sz w:val="24"/>
          <w:szCs w:val="24"/>
          <w14:ligatures w14:val="standardContextual"/>
        </w:rPr>
        <w:t>building code.</w:t>
      </w:r>
    </w:p>
    <w:p w:rsidR="0018204B" w:rsidRPr="00C86757" w:rsidRDefault="0018204B" w:rsidP="00EB2844">
      <w:pPr>
        <w:autoSpaceDE w:val="0"/>
        <w:autoSpaceDN w:val="0"/>
        <w:adjustRightInd w:val="0"/>
        <w:spacing w:after="0" w:line="240" w:lineRule="auto"/>
        <w:ind w:left="1134"/>
        <w:rPr>
          <w:rFonts w:ascii="Bookman Old Style" w:hAnsi="Bookman Old Style" w:cs="LiberationSerif"/>
          <w:sz w:val="24"/>
          <w:szCs w:val="24"/>
          <w14:ligatures w14:val="standardContextual"/>
        </w:rPr>
      </w:pPr>
    </w:p>
    <w:p w:rsidR="0018204B" w:rsidRPr="00C86757" w:rsidRDefault="0018204B" w:rsidP="00EB2844">
      <w:pPr>
        <w:pStyle w:val="ListParagraph"/>
        <w:numPr>
          <w:ilvl w:val="0"/>
          <w:numId w:val="15"/>
        </w:numPr>
        <w:autoSpaceDE w:val="0"/>
        <w:autoSpaceDN w:val="0"/>
        <w:adjustRightInd w:val="0"/>
        <w:spacing w:after="0" w:line="240" w:lineRule="auto"/>
        <w:ind w:left="1134" w:hanging="425"/>
        <w:jc w:val="both"/>
        <w:rPr>
          <w:rFonts w:ascii="Bookman Old Style" w:hAnsi="Bookman Old Style" w:cs="LiberationSerif"/>
          <w:sz w:val="24"/>
          <w:szCs w:val="24"/>
          <w14:ligatures w14:val="standardContextual"/>
        </w:rPr>
      </w:pPr>
      <w:r w:rsidRPr="00C86757">
        <w:rPr>
          <w:rFonts w:ascii="Bookman Old Style" w:hAnsi="Bookman Old Style" w:cs="LiberationSerif"/>
          <w:sz w:val="24"/>
          <w:szCs w:val="24"/>
          <w14:ligatures w14:val="standardContextual"/>
        </w:rPr>
        <w:t>The court's opinion ignores the changes to the privacy policy adopted after the data breach.</w:t>
      </w:r>
    </w:p>
    <w:p w:rsidR="0018204B" w:rsidRPr="00C86757" w:rsidRDefault="0018204B" w:rsidP="00EB2844">
      <w:pPr>
        <w:pStyle w:val="ListParagraph"/>
        <w:autoSpaceDE w:val="0"/>
        <w:autoSpaceDN w:val="0"/>
        <w:adjustRightInd w:val="0"/>
        <w:spacing w:after="0" w:line="240" w:lineRule="auto"/>
        <w:ind w:left="1134"/>
        <w:jc w:val="both"/>
        <w:rPr>
          <w:rFonts w:ascii="Bookman Old Style" w:hAnsi="Bookman Old Style" w:cs="LiberationSerif"/>
          <w:sz w:val="24"/>
          <w:szCs w:val="24"/>
          <w14:ligatures w14:val="standardContextual"/>
        </w:rPr>
      </w:pPr>
    </w:p>
    <w:p w:rsidR="0018204B" w:rsidRPr="00C86757" w:rsidRDefault="0018204B" w:rsidP="00EB2844">
      <w:pPr>
        <w:pStyle w:val="ListParagraph"/>
        <w:numPr>
          <w:ilvl w:val="0"/>
          <w:numId w:val="15"/>
        </w:numPr>
        <w:autoSpaceDE w:val="0"/>
        <w:autoSpaceDN w:val="0"/>
        <w:adjustRightInd w:val="0"/>
        <w:spacing w:after="0" w:line="240" w:lineRule="auto"/>
        <w:ind w:left="1134" w:hanging="425"/>
        <w:jc w:val="both"/>
        <w:rPr>
          <w:rFonts w:ascii="Bookman Old Style" w:hAnsi="Bookman Old Style" w:cs="LiberationSerif"/>
          <w:sz w:val="24"/>
          <w:szCs w:val="24"/>
          <w14:ligatures w14:val="standardContextual"/>
        </w:rPr>
      </w:pPr>
      <w:r w:rsidRPr="00C86757">
        <w:rPr>
          <w:rFonts w:ascii="Bookman Old Style" w:hAnsi="Bookman Old Style" w:cs="LiberationSerif"/>
          <w:sz w:val="24"/>
          <w:szCs w:val="24"/>
          <w14:ligatures w14:val="standardContextual"/>
        </w:rPr>
        <w:t>After being subjected to retaliation by his supervisor, counsel argued</w:t>
      </w:r>
    </w:p>
    <w:p w:rsidR="0018204B" w:rsidRPr="00C86757" w:rsidRDefault="0018204B" w:rsidP="00EB2844">
      <w:pPr>
        <w:autoSpaceDE w:val="0"/>
        <w:autoSpaceDN w:val="0"/>
        <w:adjustRightInd w:val="0"/>
        <w:spacing w:after="0" w:line="240" w:lineRule="auto"/>
        <w:ind w:left="414" w:firstLine="720"/>
        <w:jc w:val="both"/>
        <w:rPr>
          <w:rFonts w:ascii="Bookman Old Style" w:hAnsi="Bookman Old Style" w:cs="LiberationSerif"/>
          <w:sz w:val="24"/>
          <w:szCs w:val="24"/>
          <w14:ligatures w14:val="standardContextual"/>
        </w:rPr>
      </w:pPr>
      <w:r w:rsidRPr="00C86757">
        <w:rPr>
          <w:rFonts w:ascii="Bookman Old Style" w:hAnsi="Bookman Old Style" w:cs="LiberationSerif"/>
          <w:sz w:val="24"/>
          <w:szCs w:val="24"/>
          <w14:ligatures w14:val="standardContextual"/>
        </w:rPr>
        <w:t>that the plaintiff was constructively dismissed.</w:t>
      </w:r>
    </w:p>
    <w:p w:rsidR="0018204B" w:rsidRPr="00C86757" w:rsidRDefault="0018204B" w:rsidP="00EB2844">
      <w:pPr>
        <w:autoSpaceDE w:val="0"/>
        <w:autoSpaceDN w:val="0"/>
        <w:adjustRightInd w:val="0"/>
        <w:spacing w:after="0" w:line="240" w:lineRule="auto"/>
        <w:ind w:left="414" w:firstLine="720"/>
        <w:jc w:val="both"/>
        <w:rPr>
          <w:rFonts w:ascii="Bookman Old Style" w:hAnsi="Bookman Old Style" w:cs="LiberationSerif"/>
          <w:sz w:val="24"/>
          <w:szCs w:val="24"/>
          <w14:ligatures w14:val="standardContextual"/>
        </w:rPr>
      </w:pPr>
    </w:p>
    <w:p w:rsidR="0018204B" w:rsidRPr="00C86757" w:rsidRDefault="0018204B" w:rsidP="00EB2844">
      <w:pPr>
        <w:pStyle w:val="ListParagraph"/>
        <w:numPr>
          <w:ilvl w:val="0"/>
          <w:numId w:val="15"/>
        </w:numPr>
        <w:autoSpaceDE w:val="0"/>
        <w:autoSpaceDN w:val="0"/>
        <w:adjustRightInd w:val="0"/>
        <w:spacing w:after="0" w:line="240" w:lineRule="auto"/>
        <w:ind w:left="1134" w:hanging="425"/>
        <w:jc w:val="both"/>
        <w:rPr>
          <w:rFonts w:ascii="Bookman Old Style" w:hAnsi="Bookman Old Style" w:cs="LiberationSerif"/>
          <w:sz w:val="24"/>
          <w:szCs w:val="24"/>
          <w14:ligatures w14:val="standardContextual"/>
        </w:rPr>
      </w:pPr>
      <w:r w:rsidRPr="00C86757">
        <w:rPr>
          <w:rFonts w:ascii="Bookman Old Style" w:hAnsi="Bookman Old Style" w:cs="LiberationSerif"/>
          <w:sz w:val="24"/>
          <w:szCs w:val="24"/>
          <w14:ligatures w14:val="standardContextual"/>
        </w:rPr>
        <w:t>Finding that she was a flight risk, the judge refused to release the</w:t>
      </w:r>
    </w:p>
    <w:p w:rsidR="0018204B" w:rsidRPr="00C86757" w:rsidRDefault="0018204B" w:rsidP="00EB2844">
      <w:pPr>
        <w:autoSpaceDE w:val="0"/>
        <w:autoSpaceDN w:val="0"/>
        <w:adjustRightInd w:val="0"/>
        <w:spacing w:after="0" w:line="240" w:lineRule="auto"/>
        <w:ind w:left="414" w:firstLine="720"/>
        <w:jc w:val="both"/>
        <w:rPr>
          <w:rFonts w:ascii="Bookman Old Style" w:hAnsi="Bookman Old Style" w:cs="LiberationSerif"/>
          <w:sz w:val="24"/>
          <w:szCs w:val="24"/>
          <w14:ligatures w14:val="standardContextual"/>
        </w:rPr>
      </w:pPr>
      <w:r w:rsidRPr="00C86757">
        <w:rPr>
          <w:rFonts w:ascii="Bookman Old Style" w:hAnsi="Bookman Old Style" w:cs="LiberationSerif"/>
          <w:sz w:val="24"/>
          <w:szCs w:val="24"/>
          <w14:ligatures w14:val="standardContextual"/>
        </w:rPr>
        <w:t>accused on bail.</w:t>
      </w:r>
    </w:p>
    <w:p w:rsidR="0018204B" w:rsidRPr="00C86757" w:rsidRDefault="0018204B" w:rsidP="00EB2844">
      <w:pPr>
        <w:autoSpaceDE w:val="0"/>
        <w:autoSpaceDN w:val="0"/>
        <w:adjustRightInd w:val="0"/>
        <w:spacing w:after="0" w:line="240" w:lineRule="auto"/>
        <w:ind w:left="414" w:firstLine="720"/>
        <w:jc w:val="both"/>
        <w:rPr>
          <w:rFonts w:ascii="Bookman Old Style" w:hAnsi="Bookman Old Style" w:cs="LiberationSerif"/>
          <w:sz w:val="24"/>
          <w:szCs w:val="24"/>
          <w14:ligatures w14:val="standardContextual"/>
        </w:rPr>
      </w:pPr>
    </w:p>
    <w:p w:rsidR="0018204B" w:rsidRPr="00C86757" w:rsidRDefault="0018204B" w:rsidP="00EB2844">
      <w:pPr>
        <w:pStyle w:val="ListParagraph"/>
        <w:numPr>
          <w:ilvl w:val="0"/>
          <w:numId w:val="15"/>
        </w:numPr>
        <w:autoSpaceDE w:val="0"/>
        <w:autoSpaceDN w:val="0"/>
        <w:adjustRightInd w:val="0"/>
        <w:spacing w:after="0" w:line="240" w:lineRule="auto"/>
        <w:ind w:left="1134" w:hanging="425"/>
        <w:jc w:val="both"/>
        <w:rPr>
          <w:rFonts w:ascii="Bookman Old Style" w:hAnsi="Bookman Old Style" w:cs="LiberationSerif"/>
          <w:sz w:val="24"/>
          <w:szCs w:val="24"/>
          <w14:ligatures w14:val="standardContextual"/>
        </w:rPr>
      </w:pPr>
      <w:r w:rsidRPr="00C86757">
        <w:rPr>
          <w:rFonts w:ascii="Bookman Old Style" w:hAnsi="Bookman Old Style" w:cs="LiberationSerif"/>
          <w:sz w:val="24"/>
          <w:szCs w:val="24"/>
          <w14:ligatures w14:val="standardContextual"/>
        </w:rPr>
        <w:t>The new dairy regulations were intended to reduce the open-air discharge of methane gas by the Department of Agriculture.</w:t>
      </w:r>
    </w:p>
    <w:p w:rsidR="0018204B" w:rsidRPr="00C86757" w:rsidRDefault="0018204B" w:rsidP="00EB2844">
      <w:pPr>
        <w:pStyle w:val="ListParagraph"/>
        <w:autoSpaceDE w:val="0"/>
        <w:autoSpaceDN w:val="0"/>
        <w:adjustRightInd w:val="0"/>
        <w:spacing w:after="0" w:line="240" w:lineRule="auto"/>
        <w:ind w:left="1134"/>
        <w:jc w:val="both"/>
        <w:rPr>
          <w:rFonts w:ascii="Bookman Old Style" w:hAnsi="Bookman Old Style" w:cs="LiberationSerif"/>
          <w:sz w:val="24"/>
          <w:szCs w:val="24"/>
          <w14:ligatures w14:val="standardContextual"/>
        </w:rPr>
      </w:pPr>
    </w:p>
    <w:p w:rsidR="0018204B" w:rsidRPr="00C86757" w:rsidRDefault="0018204B" w:rsidP="00EB2844">
      <w:pPr>
        <w:pStyle w:val="ListParagraph"/>
        <w:numPr>
          <w:ilvl w:val="0"/>
          <w:numId w:val="8"/>
        </w:numPr>
        <w:spacing w:after="0" w:line="240" w:lineRule="auto"/>
        <w:ind w:hanging="720"/>
        <w:jc w:val="both"/>
        <w:rPr>
          <w:rFonts w:ascii="Bookman Old Style" w:hAnsi="Bookman Old Style"/>
          <w:sz w:val="24"/>
          <w:szCs w:val="24"/>
        </w:rPr>
      </w:pPr>
      <w:r w:rsidRPr="00C86757">
        <w:rPr>
          <w:rFonts w:ascii="Bookman Old Style" w:hAnsi="Bookman Old Style"/>
          <w:sz w:val="24"/>
          <w:szCs w:val="24"/>
        </w:rPr>
        <w:t>Rewrite the following sentences to comply with simple and plain English requirements;</w:t>
      </w:r>
    </w:p>
    <w:p w:rsidR="0018204B" w:rsidRPr="00C86757" w:rsidRDefault="0018204B" w:rsidP="00EB2844">
      <w:pPr>
        <w:pStyle w:val="ListParagraph"/>
        <w:spacing w:after="0" w:line="240" w:lineRule="auto"/>
        <w:jc w:val="both"/>
        <w:rPr>
          <w:rFonts w:ascii="Bookman Old Style" w:hAnsi="Bookman Old Style"/>
          <w:sz w:val="24"/>
          <w:szCs w:val="24"/>
        </w:rPr>
      </w:pPr>
    </w:p>
    <w:p w:rsidR="0018204B" w:rsidRPr="00C86757" w:rsidRDefault="0018204B" w:rsidP="00EB2844">
      <w:pPr>
        <w:pStyle w:val="ListParagraph"/>
        <w:numPr>
          <w:ilvl w:val="0"/>
          <w:numId w:val="16"/>
        </w:numPr>
        <w:spacing w:after="0" w:line="240" w:lineRule="auto"/>
        <w:ind w:left="1276" w:hanging="567"/>
        <w:jc w:val="both"/>
        <w:rPr>
          <w:rFonts w:ascii="Bookman Old Style" w:hAnsi="Bookman Old Style"/>
          <w:sz w:val="24"/>
          <w:szCs w:val="24"/>
        </w:rPr>
      </w:pPr>
      <w:r w:rsidRPr="00C86757">
        <w:rPr>
          <w:rFonts w:ascii="Bookman Old Style" w:hAnsi="Bookman Old Style"/>
          <w:sz w:val="24"/>
          <w:szCs w:val="24"/>
        </w:rPr>
        <w:t>All animals except those five, listed they should be, in the schedule to the legislations on livestock.</w:t>
      </w:r>
      <w:r w:rsidRPr="00C86757">
        <w:rPr>
          <w:rFonts w:ascii="Bookman Old Style" w:hAnsi="Bookman Old Style"/>
          <w:sz w:val="24"/>
          <w:szCs w:val="24"/>
        </w:rPr>
        <w:tab/>
      </w:r>
      <w:r w:rsidRPr="00C86757">
        <w:rPr>
          <w:rFonts w:ascii="Bookman Old Style" w:hAnsi="Bookman Old Style"/>
          <w:sz w:val="24"/>
          <w:szCs w:val="24"/>
        </w:rPr>
        <w:tab/>
      </w:r>
      <w:r w:rsidRPr="00C86757">
        <w:rPr>
          <w:rFonts w:ascii="Bookman Old Style" w:hAnsi="Bookman Old Style"/>
          <w:sz w:val="24"/>
          <w:szCs w:val="24"/>
        </w:rPr>
        <w:tab/>
      </w:r>
      <w:r w:rsidRPr="00C86757">
        <w:rPr>
          <w:rFonts w:ascii="Bookman Old Style" w:hAnsi="Bookman Old Style"/>
          <w:sz w:val="24"/>
          <w:szCs w:val="24"/>
        </w:rPr>
        <w:tab/>
      </w:r>
      <w:r w:rsidRPr="00C86757">
        <w:rPr>
          <w:rFonts w:ascii="Bookman Old Style" w:hAnsi="Bookman Old Style"/>
          <w:sz w:val="24"/>
          <w:szCs w:val="24"/>
        </w:rPr>
        <w:tab/>
        <w:t xml:space="preserve">   </w:t>
      </w:r>
      <w:r w:rsidRPr="00C86757">
        <w:rPr>
          <w:rFonts w:ascii="Bookman Old Style" w:hAnsi="Bookman Old Style"/>
          <w:b/>
          <w:bCs/>
          <w:sz w:val="24"/>
          <w:szCs w:val="24"/>
        </w:rPr>
        <w:t>(2 marks)</w:t>
      </w:r>
      <w:r w:rsidRPr="00C86757">
        <w:rPr>
          <w:rFonts w:ascii="Bookman Old Style" w:hAnsi="Bookman Old Style"/>
          <w:sz w:val="24"/>
          <w:szCs w:val="24"/>
        </w:rPr>
        <w:t xml:space="preserve"> </w:t>
      </w:r>
    </w:p>
    <w:p w:rsidR="0018204B" w:rsidRPr="00C86757" w:rsidRDefault="0018204B" w:rsidP="00EB2844">
      <w:pPr>
        <w:pStyle w:val="ListParagraph"/>
        <w:spacing w:after="0" w:line="240" w:lineRule="auto"/>
        <w:ind w:left="1276"/>
        <w:jc w:val="both"/>
        <w:rPr>
          <w:rFonts w:ascii="Bookman Old Style" w:hAnsi="Bookman Old Style"/>
          <w:sz w:val="24"/>
          <w:szCs w:val="24"/>
        </w:rPr>
      </w:pPr>
    </w:p>
    <w:p w:rsidR="0018204B" w:rsidRPr="00C86757" w:rsidRDefault="0018204B" w:rsidP="00EB2844">
      <w:pPr>
        <w:pStyle w:val="ListParagraph"/>
        <w:numPr>
          <w:ilvl w:val="0"/>
          <w:numId w:val="16"/>
        </w:numPr>
        <w:spacing w:after="0" w:line="240" w:lineRule="auto"/>
        <w:ind w:left="1276" w:hanging="567"/>
        <w:jc w:val="both"/>
        <w:rPr>
          <w:rFonts w:ascii="Bookman Old Style" w:hAnsi="Bookman Old Style"/>
          <w:sz w:val="24"/>
          <w:szCs w:val="24"/>
        </w:rPr>
      </w:pPr>
      <w:r w:rsidRPr="00C86757">
        <w:rPr>
          <w:rFonts w:ascii="Bookman Old Style" w:hAnsi="Bookman Old Style"/>
          <w:sz w:val="24"/>
          <w:szCs w:val="24"/>
        </w:rPr>
        <w:t xml:space="preserve">Save for Kenya, Uganda every state must enroll their citizens to the platforms agreed upon by the contracting parties henceforth. </w:t>
      </w:r>
    </w:p>
    <w:p w:rsidR="0018204B" w:rsidRPr="00C86757" w:rsidRDefault="0018204B" w:rsidP="00EB2844">
      <w:pPr>
        <w:spacing w:after="0" w:line="240" w:lineRule="auto"/>
        <w:ind w:left="7920"/>
        <w:jc w:val="both"/>
        <w:rPr>
          <w:rFonts w:ascii="Bookman Old Style" w:hAnsi="Bookman Old Style"/>
          <w:b/>
          <w:bCs/>
          <w:sz w:val="24"/>
          <w:szCs w:val="24"/>
        </w:rPr>
      </w:pPr>
      <w:r w:rsidRPr="00C86757">
        <w:rPr>
          <w:rFonts w:ascii="Bookman Old Style" w:hAnsi="Bookman Old Style"/>
          <w:b/>
          <w:bCs/>
          <w:sz w:val="24"/>
          <w:szCs w:val="24"/>
        </w:rPr>
        <w:t xml:space="preserve">   (1 mark) </w:t>
      </w:r>
    </w:p>
    <w:p w:rsidR="0018204B" w:rsidRPr="00C86757" w:rsidRDefault="0018204B" w:rsidP="00EB2844">
      <w:pPr>
        <w:spacing w:after="0" w:line="240" w:lineRule="auto"/>
        <w:ind w:left="7920"/>
        <w:jc w:val="both"/>
        <w:rPr>
          <w:rFonts w:ascii="Bookman Old Style" w:hAnsi="Bookman Old Style"/>
          <w:b/>
          <w:bCs/>
          <w:sz w:val="24"/>
          <w:szCs w:val="24"/>
        </w:rPr>
      </w:pPr>
    </w:p>
    <w:p w:rsidR="0018204B" w:rsidRPr="00C86757" w:rsidRDefault="0018204B" w:rsidP="00EB2844">
      <w:pPr>
        <w:pStyle w:val="ListParagraph"/>
        <w:numPr>
          <w:ilvl w:val="0"/>
          <w:numId w:val="16"/>
        </w:numPr>
        <w:spacing w:after="0" w:line="240" w:lineRule="auto"/>
        <w:ind w:left="1276" w:hanging="567"/>
        <w:jc w:val="both"/>
        <w:rPr>
          <w:rFonts w:ascii="Bookman Old Style" w:hAnsi="Bookman Old Style"/>
          <w:sz w:val="24"/>
          <w:szCs w:val="24"/>
        </w:rPr>
      </w:pPr>
      <w:r w:rsidRPr="00C86757">
        <w:rPr>
          <w:rFonts w:ascii="Bookman Old Style" w:hAnsi="Bookman Old Style"/>
          <w:sz w:val="24"/>
          <w:szCs w:val="24"/>
        </w:rPr>
        <w:t>Without prejudice to. sub-clause 6, clause 6 is subject to clause 7.</w:t>
      </w:r>
    </w:p>
    <w:p w:rsidR="0018204B" w:rsidRPr="00C86757" w:rsidRDefault="0018204B" w:rsidP="00EB2844">
      <w:pPr>
        <w:pStyle w:val="ListParagraph"/>
        <w:spacing w:after="0" w:line="240" w:lineRule="auto"/>
        <w:ind w:left="7920"/>
        <w:jc w:val="both"/>
        <w:rPr>
          <w:rFonts w:ascii="Bookman Old Style" w:hAnsi="Bookman Old Style"/>
          <w:b/>
          <w:bCs/>
          <w:sz w:val="24"/>
          <w:szCs w:val="24"/>
        </w:rPr>
      </w:pPr>
      <w:r w:rsidRPr="00C86757">
        <w:rPr>
          <w:rFonts w:ascii="Bookman Old Style" w:hAnsi="Bookman Old Style"/>
          <w:b/>
          <w:bCs/>
          <w:sz w:val="24"/>
          <w:szCs w:val="24"/>
        </w:rPr>
        <w:t xml:space="preserve">   (1 mark) </w:t>
      </w:r>
    </w:p>
    <w:p w:rsidR="0018204B" w:rsidRPr="00C86757" w:rsidRDefault="0018204B" w:rsidP="00EB2844">
      <w:pPr>
        <w:pStyle w:val="ListParagraph"/>
        <w:spacing w:after="0" w:line="240" w:lineRule="auto"/>
        <w:ind w:left="7920"/>
        <w:jc w:val="both"/>
        <w:rPr>
          <w:rFonts w:ascii="Bookman Old Style" w:hAnsi="Bookman Old Style"/>
          <w:b/>
          <w:bCs/>
          <w:sz w:val="24"/>
          <w:szCs w:val="24"/>
        </w:rPr>
      </w:pPr>
    </w:p>
    <w:p w:rsidR="0018204B" w:rsidRPr="00C86757" w:rsidRDefault="0018204B" w:rsidP="00EB2844">
      <w:pPr>
        <w:pStyle w:val="ListParagraph"/>
        <w:spacing w:after="0" w:line="240" w:lineRule="auto"/>
        <w:ind w:left="1440" w:hanging="720"/>
        <w:jc w:val="both"/>
        <w:rPr>
          <w:rFonts w:ascii="Bookman Old Style" w:hAnsi="Bookman Old Style"/>
          <w:b/>
          <w:bCs/>
          <w:sz w:val="24"/>
          <w:szCs w:val="24"/>
        </w:rPr>
      </w:pPr>
      <w:r w:rsidRPr="00C86757">
        <w:rPr>
          <w:rFonts w:ascii="Bookman Old Style" w:hAnsi="Bookman Old Style"/>
          <w:sz w:val="24"/>
          <w:szCs w:val="24"/>
        </w:rPr>
        <w:t>iv.</w:t>
      </w:r>
      <w:r w:rsidRPr="00C86757">
        <w:rPr>
          <w:rFonts w:ascii="Bookman Old Style" w:hAnsi="Bookman Old Style"/>
          <w:sz w:val="24"/>
          <w:szCs w:val="24"/>
        </w:rPr>
        <w:tab/>
        <w:t>The Port of Apopo was full as ships and more ships continually docking and, in the meantime, more were arriving from London carrying cement granted that everyone was constructing a fact that created congestion and made it very difficult for the government of Nigeria not to impose demurrage.</w:t>
      </w:r>
      <w:r w:rsidRPr="00C86757">
        <w:rPr>
          <w:rFonts w:ascii="Bookman Old Style" w:hAnsi="Bookman Old Style"/>
          <w:sz w:val="24"/>
          <w:szCs w:val="24"/>
        </w:rPr>
        <w:tab/>
      </w:r>
      <w:r w:rsidRPr="00C86757">
        <w:rPr>
          <w:rFonts w:ascii="Bookman Old Style" w:hAnsi="Bookman Old Style"/>
          <w:sz w:val="24"/>
          <w:szCs w:val="24"/>
        </w:rPr>
        <w:tab/>
      </w:r>
      <w:r w:rsidRPr="00C86757">
        <w:rPr>
          <w:rFonts w:ascii="Bookman Old Style" w:hAnsi="Bookman Old Style"/>
          <w:sz w:val="24"/>
          <w:szCs w:val="24"/>
        </w:rPr>
        <w:tab/>
      </w:r>
      <w:r w:rsidRPr="00C86757">
        <w:rPr>
          <w:rFonts w:ascii="Bookman Old Style" w:hAnsi="Bookman Old Style"/>
          <w:sz w:val="24"/>
          <w:szCs w:val="24"/>
        </w:rPr>
        <w:tab/>
        <w:t xml:space="preserve">   </w:t>
      </w:r>
      <w:r w:rsidRPr="00C86757">
        <w:rPr>
          <w:rFonts w:ascii="Bookman Old Style" w:hAnsi="Bookman Old Style"/>
          <w:b/>
          <w:bCs/>
          <w:sz w:val="24"/>
          <w:szCs w:val="24"/>
        </w:rPr>
        <w:t>(2 marks)</w:t>
      </w:r>
    </w:p>
    <w:p w:rsidR="0018204B" w:rsidRPr="00C86757" w:rsidRDefault="0018204B" w:rsidP="00EB2844">
      <w:pPr>
        <w:pStyle w:val="ListParagraph"/>
        <w:spacing w:after="0" w:line="240" w:lineRule="auto"/>
        <w:ind w:left="1440" w:hanging="720"/>
        <w:jc w:val="both"/>
        <w:rPr>
          <w:rFonts w:ascii="Bookman Old Style" w:hAnsi="Bookman Old Style"/>
          <w:sz w:val="24"/>
          <w:szCs w:val="24"/>
        </w:rPr>
      </w:pPr>
    </w:p>
    <w:p w:rsidR="0018204B" w:rsidRPr="00C86757" w:rsidRDefault="00A60543" w:rsidP="00EB2844">
      <w:pPr>
        <w:pStyle w:val="ListParagraph"/>
        <w:numPr>
          <w:ilvl w:val="0"/>
          <w:numId w:val="8"/>
        </w:numPr>
        <w:spacing w:after="0" w:line="240" w:lineRule="auto"/>
        <w:ind w:hanging="720"/>
        <w:jc w:val="both"/>
        <w:rPr>
          <w:rFonts w:ascii="Bookman Old Style" w:hAnsi="Bookman Old Style"/>
          <w:sz w:val="24"/>
          <w:szCs w:val="24"/>
        </w:rPr>
      </w:pPr>
      <w:r w:rsidRPr="00C86757">
        <w:rPr>
          <w:rFonts w:ascii="Bookman Old Style" w:hAnsi="Bookman Old Style"/>
          <w:sz w:val="24"/>
          <w:szCs w:val="24"/>
        </w:rPr>
        <w:t xml:space="preserve">Discuss </w:t>
      </w:r>
      <w:r w:rsidR="0018204B" w:rsidRPr="00C86757">
        <w:rPr>
          <w:rFonts w:ascii="Bookman Old Style" w:hAnsi="Bookman Old Style"/>
          <w:sz w:val="24"/>
          <w:szCs w:val="24"/>
        </w:rPr>
        <w:t>ten examples of transitional phrases.</w:t>
      </w:r>
      <w:bookmarkStart w:id="5" w:name="_Hlk194474829"/>
      <w:r w:rsidR="0018204B" w:rsidRPr="00C86757">
        <w:rPr>
          <w:rFonts w:ascii="Bookman Old Style" w:hAnsi="Bookman Old Style"/>
          <w:sz w:val="24"/>
          <w:szCs w:val="24"/>
        </w:rPr>
        <w:tab/>
      </w:r>
      <w:r w:rsidR="0018204B" w:rsidRPr="00C86757">
        <w:rPr>
          <w:rFonts w:ascii="Bookman Old Style" w:hAnsi="Bookman Old Style"/>
          <w:sz w:val="24"/>
          <w:szCs w:val="24"/>
        </w:rPr>
        <w:tab/>
      </w:r>
      <w:r w:rsidR="0018204B" w:rsidRPr="00C86757">
        <w:rPr>
          <w:rFonts w:ascii="Bookman Old Style" w:hAnsi="Bookman Old Style"/>
          <w:sz w:val="24"/>
          <w:szCs w:val="24"/>
        </w:rPr>
        <w:tab/>
      </w:r>
      <w:r w:rsidR="0018204B" w:rsidRPr="00C86757">
        <w:rPr>
          <w:rFonts w:ascii="Bookman Old Style" w:hAnsi="Bookman Old Style"/>
          <w:b/>
          <w:bCs/>
          <w:sz w:val="24"/>
          <w:szCs w:val="24"/>
        </w:rPr>
        <w:t xml:space="preserve"> (10 marks)</w:t>
      </w:r>
      <w:bookmarkEnd w:id="5"/>
    </w:p>
    <w:p w:rsidR="004A3878" w:rsidRPr="00C86757" w:rsidRDefault="004A3878" w:rsidP="00EB2844">
      <w:pPr>
        <w:pStyle w:val="ListParagraph"/>
        <w:spacing w:after="0" w:line="240" w:lineRule="auto"/>
        <w:jc w:val="both"/>
        <w:rPr>
          <w:rFonts w:ascii="Bookman Old Style" w:hAnsi="Bookman Old Style"/>
          <w:sz w:val="24"/>
          <w:szCs w:val="24"/>
        </w:rPr>
      </w:pPr>
    </w:p>
    <w:p w:rsidR="00EB2844" w:rsidRDefault="00EB2844" w:rsidP="00EB2844">
      <w:pPr>
        <w:spacing w:after="0" w:line="240" w:lineRule="auto"/>
        <w:jc w:val="both"/>
        <w:rPr>
          <w:rFonts w:ascii="Bookman Old Style" w:hAnsi="Bookman Old Style" w:cs="Times New Roman"/>
          <w:b/>
          <w:sz w:val="24"/>
          <w:szCs w:val="24"/>
        </w:rPr>
      </w:pPr>
    </w:p>
    <w:p w:rsidR="00EB2844" w:rsidRDefault="00EB2844" w:rsidP="00EB2844">
      <w:pPr>
        <w:spacing w:after="0" w:line="240" w:lineRule="auto"/>
        <w:jc w:val="both"/>
        <w:rPr>
          <w:rFonts w:ascii="Bookman Old Style" w:hAnsi="Bookman Old Style" w:cs="Times New Roman"/>
          <w:b/>
          <w:sz w:val="24"/>
          <w:szCs w:val="24"/>
        </w:rPr>
      </w:pPr>
    </w:p>
    <w:p w:rsidR="00EB2844" w:rsidRDefault="00EB2844" w:rsidP="00EB2844">
      <w:pPr>
        <w:spacing w:after="0" w:line="240" w:lineRule="auto"/>
        <w:jc w:val="both"/>
        <w:rPr>
          <w:rFonts w:ascii="Bookman Old Style" w:hAnsi="Bookman Old Style" w:cs="Times New Roman"/>
          <w:b/>
          <w:sz w:val="24"/>
          <w:szCs w:val="24"/>
        </w:rPr>
      </w:pPr>
    </w:p>
    <w:p w:rsidR="00EB2844" w:rsidRDefault="00EB2844" w:rsidP="00EB2844">
      <w:pPr>
        <w:spacing w:after="0" w:line="240" w:lineRule="auto"/>
        <w:jc w:val="both"/>
        <w:rPr>
          <w:rFonts w:ascii="Bookman Old Style" w:hAnsi="Bookman Old Style" w:cs="Times New Roman"/>
          <w:b/>
          <w:sz w:val="24"/>
          <w:szCs w:val="24"/>
        </w:rPr>
      </w:pPr>
    </w:p>
    <w:p w:rsidR="00EB2844" w:rsidRDefault="00EB2844" w:rsidP="00EB2844">
      <w:pPr>
        <w:spacing w:after="0" w:line="240" w:lineRule="auto"/>
        <w:jc w:val="both"/>
        <w:rPr>
          <w:rFonts w:ascii="Bookman Old Style" w:hAnsi="Bookman Old Style" w:cs="Times New Roman"/>
          <w:b/>
          <w:sz w:val="24"/>
          <w:szCs w:val="24"/>
        </w:rPr>
      </w:pPr>
    </w:p>
    <w:p w:rsidR="00EB2844" w:rsidRDefault="00EB2844" w:rsidP="00EB2844">
      <w:pPr>
        <w:spacing w:after="0" w:line="240" w:lineRule="auto"/>
        <w:jc w:val="both"/>
        <w:rPr>
          <w:rFonts w:ascii="Bookman Old Style" w:hAnsi="Bookman Old Style" w:cs="Times New Roman"/>
          <w:b/>
          <w:sz w:val="24"/>
          <w:szCs w:val="24"/>
        </w:rPr>
      </w:pPr>
    </w:p>
    <w:p w:rsidR="00EB2844" w:rsidRDefault="00EB2844" w:rsidP="00EB2844">
      <w:pPr>
        <w:spacing w:after="0" w:line="240" w:lineRule="auto"/>
        <w:jc w:val="both"/>
        <w:rPr>
          <w:rFonts w:ascii="Bookman Old Style" w:hAnsi="Bookman Old Style" w:cs="Times New Roman"/>
          <w:b/>
          <w:sz w:val="24"/>
          <w:szCs w:val="24"/>
        </w:rPr>
      </w:pPr>
    </w:p>
    <w:p w:rsidR="00EB2844" w:rsidRDefault="00EB2844" w:rsidP="00EB2844">
      <w:pPr>
        <w:spacing w:after="0" w:line="240" w:lineRule="auto"/>
        <w:jc w:val="both"/>
        <w:rPr>
          <w:rFonts w:ascii="Bookman Old Style" w:hAnsi="Bookman Old Style" w:cs="Times New Roman"/>
          <w:b/>
          <w:sz w:val="24"/>
          <w:szCs w:val="24"/>
        </w:rPr>
      </w:pPr>
    </w:p>
    <w:p w:rsidR="00EB2844" w:rsidRDefault="00EB2844" w:rsidP="00EB2844">
      <w:pPr>
        <w:spacing w:after="0" w:line="240" w:lineRule="auto"/>
        <w:jc w:val="both"/>
        <w:rPr>
          <w:rFonts w:ascii="Bookman Old Style" w:hAnsi="Bookman Old Style" w:cs="Times New Roman"/>
          <w:b/>
          <w:sz w:val="24"/>
          <w:szCs w:val="24"/>
        </w:rPr>
      </w:pPr>
    </w:p>
    <w:p w:rsidR="00EB2844" w:rsidRDefault="00EB2844" w:rsidP="00EB2844">
      <w:pPr>
        <w:spacing w:after="0" w:line="240" w:lineRule="auto"/>
        <w:jc w:val="both"/>
        <w:rPr>
          <w:rFonts w:ascii="Bookman Old Style" w:hAnsi="Bookman Old Style" w:cs="Times New Roman"/>
          <w:b/>
          <w:sz w:val="24"/>
          <w:szCs w:val="24"/>
        </w:rPr>
      </w:pPr>
    </w:p>
    <w:p w:rsidR="00CC39CA" w:rsidRDefault="00CC39CA" w:rsidP="00EB2844">
      <w:pPr>
        <w:spacing w:after="0" w:line="240" w:lineRule="auto"/>
        <w:jc w:val="both"/>
        <w:rPr>
          <w:rFonts w:ascii="Bookman Old Style" w:hAnsi="Bookman Old Style" w:cs="Times New Roman"/>
          <w:b/>
          <w:sz w:val="24"/>
          <w:szCs w:val="24"/>
        </w:rPr>
      </w:pPr>
      <w:r w:rsidRPr="00A1508D">
        <w:rPr>
          <w:rFonts w:ascii="Bookman Old Style" w:hAnsi="Bookman Old Style" w:cs="Times New Roman"/>
          <w:b/>
          <w:sz w:val="24"/>
          <w:szCs w:val="24"/>
        </w:rPr>
        <w:t>QUESTION FIVE</w:t>
      </w:r>
    </w:p>
    <w:p w:rsidR="00EB2844" w:rsidRPr="00A1508D" w:rsidRDefault="00EB2844" w:rsidP="00EB2844">
      <w:pPr>
        <w:spacing w:after="0" w:line="240" w:lineRule="auto"/>
        <w:jc w:val="both"/>
        <w:rPr>
          <w:rFonts w:ascii="Bookman Old Style" w:hAnsi="Bookman Old Style" w:cs="Times New Roman"/>
          <w:b/>
          <w:sz w:val="24"/>
          <w:szCs w:val="24"/>
        </w:rPr>
      </w:pPr>
    </w:p>
    <w:p w:rsidR="00CC39CA" w:rsidRPr="00C86757" w:rsidRDefault="00CC39CA" w:rsidP="00EB2844">
      <w:pPr>
        <w:spacing w:after="0" w:line="240" w:lineRule="auto"/>
        <w:rPr>
          <w:rFonts w:ascii="Bookman Old Style" w:hAnsi="Bookman Old Style"/>
          <w:sz w:val="24"/>
          <w:szCs w:val="24"/>
        </w:rPr>
      </w:pPr>
      <w:r w:rsidRPr="00C86757">
        <w:rPr>
          <w:rFonts w:ascii="Bookman Old Style" w:hAnsi="Bookman Old Style"/>
          <w:sz w:val="24"/>
          <w:szCs w:val="24"/>
        </w:rPr>
        <w:t xml:space="preserve">Write explanatory notes on any four of the following. </w:t>
      </w:r>
      <w:r w:rsidRPr="00C86757">
        <w:rPr>
          <w:rFonts w:ascii="Bookman Old Style" w:hAnsi="Bookman Old Style"/>
          <w:sz w:val="24"/>
          <w:szCs w:val="24"/>
        </w:rPr>
        <w:tab/>
      </w:r>
      <w:r w:rsidRPr="00C86757">
        <w:rPr>
          <w:rFonts w:ascii="Bookman Old Style" w:hAnsi="Bookman Old Style"/>
          <w:sz w:val="24"/>
          <w:szCs w:val="24"/>
        </w:rPr>
        <w:tab/>
        <w:t xml:space="preserve">      </w:t>
      </w:r>
      <w:r w:rsidRPr="00C86757">
        <w:rPr>
          <w:rFonts w:ascii="Bookman Old Style" w:hAnsi="Bookman Old Style"/>
          <w:b/>
          <w:bCs/>
          <w:sz w:val="24"/>
          <w:szCs w:val="24"/>
        </w:rPr>
        <w:t>(20 marks)</w:t>
      </w:r>
    </w:p>
    <w:p w:rsidR="00CC39CA" w:rsidRPr="00C86757" w:rsidRDefault="00CC39CA" w:rsidP="00EB2844">
      <w:pPr>
        <w:spacing w:after="0" w:line="240" w:lineRule="auto"/>
        <w:rPr>
          <w:rFonts w:ascii="Bookman Old Style" w:hAnsi="Bookman Old Style"/>
          <w:sz w:val="24"/>
          <w:szCs w:val="24"/>
        </w:rPr>
      </w:pPr>
    </w:p>
    <w:p w:rsidR="00CC39CA" w:rsidRPr="00C86757" w:rsidRDefault="0018204B" w:rsidP="00EB2844">
      <w:pPr>
        <w:pStyle w:val="ListParagraph"/>
        <w:numPr>
          <w:ilvl w:val="0"/>
          <w:numId w:val="9"/>
        </w:numPr>
        <w:spacing w:after="0" w:line="240" w:lineRule="auto"/>
        <w:ind w:hanging="720"/>
        <w:rPr>
          <w:rFonts w:ascii="Bookman Old Style" w:hAnsi="Bookman Old Style"/>
          <w:sz w:val="24"/>
          <w:szCs w:val="24"/>
        </w:rPr>
      </w:pPr>
      <w:r w:rsidRPr="00C86757">
        <w:rPr>
          <w:rFonts w:ascii="Bookman Old Style" w:hAnsi="Bookman Old Style"/>
          <w:sz w:val="24"/>
          <w:szCs w:val="24"/>
        </w:rPr>
        <w:t>Hour glass and V shape paragraphs</w:t>
      </w:r>
    </w:p>
    <w:p w:rsidR="00CC39CA" w:rsidRPr="00C86757" w:rsidRDefault="00CC39CA" w:rsidP="00EB2844">
      <w:pPr>
        <w:pStyle w:val="ListParagraph"/>
        <w:spacing w:after="0" w:line="240" w:lineRule="auto"/>
        <w:rPr>
          <w:rFonts w:ascii="Bookman Old Style" w:hAnsi="Bookman Old Style"/>
          <w:sz w:val="24"/>
          <w:szCs w:val="24"/>
        </w:rPr>
      </w:pPr>
    </w:p>
    <w:p w:rsidR="00CC39CA" w:rsidRPr="00C86757" w:rsidRDefault="0018204B" w:rsidP="00EB2844">
      <w:pPr>
        <w:pStyle w:val="ListParagraph"/>
        <w:numPr>
          <w:ilvl w:val="0"/>
          <w:numId w:val="9"/>
        </w:numPr>
        <w:spacing w:after="0" w:line="240" w:lineRule="auto"/>
        <w:ind w:hanging="720"/>
        <w:rPr>
          <w:rFonts w:ascii="Bookman Old Style" w:hAnsi="Bookman Old Style"/>
          <w:sz w:val="24"/>
          <w:szCs w:val="24"/>
        </w:rPr>
      </w:pPr>
      <w:r w:rsidRPr="00C86757">
        <w:rPr>
          <w:rFonts w:ascii="Bookman Old Style" w:hAnsi="Bookman Old Style"/>
          <w:sz w:val="24"/>
          <w:szCs w:val="24"/>
        </w:rPr>
        <w:t>Subject, a verb and a predicate.</w:t>
      </w:r>
    </w:p>
    <w:p w:rsidR="0018204B" w:rsidRPr="00C86757" w:rsidRDefault="0018204B" w:rsidP="00EB2844">
      <w:pPr>
        <w:pStyle w:val="ListParagraph"/>
        <w:spacing w:after="0" w:line="240" w:lineRule="auto"/>
        <w:rPr>
          <w:rFonts w:ascii="Bookman Old Style" w:hAnsi="Bookman Old Style"/>
          <w:sz w:val="24"/>
          <w:szCs w:val="24"/>
        </w:rPr>
      </w:pPr>
    </w:p>
    <w:p w:rsidR="00CC39CA" w:rsidRPr="00C86757" w:rsidRDefault="0018204B" w:rsidP="00EB2844">
      <w:pPr>
        <w:pStyle w:val="ListParagraph"/>
        <w:numPr>
          <w:ilvl w:val="0"/>
          <w:numId w:val="9"/>
        </w:numPr>
        <w:spacing w:after="0" w:line="240" w:lineRule="auto"/>
        <w:ind w:hanging="720"/>
        <w:rPr>
          <w:rFonts w:ascii="Bookman Old Style" w:hAnsi="Bookman Old Style"/>
          <w:sz w:val="24"/>
          <w:szCs w:val="24"/>
        </w:rPr>
      </w:pPr>
      <w:r w:rsidRPr="00C86757">
        <w:rPr>
          <w:rFonts w:ascii="Bookman Old Style" w:hAnsi="Bookman Old Style"/>
          <w:sz w:val="24"/>
          <w:szCs w:val="24"/>
        </w:rPr>
        <w:t>Passive and active voice</w:t>
      </w:r>
      <w:r w:rsidR="00CC39CA" w:rsidRPr="00C86757">
        <w:rPr>
          <w:rFonts w:ascii="Bookman Old Style" w:hAnsi="Bookman Old Style"/>
          <w:sz w:val="24"/>
          <w:szCs w:val="24"/>
        </w:rPr>
        <w:t>.</w:t>
      </w:r>
    </w:p>
    <w:p w:rsidR="00CC39CA" w:rsidRPr="00C86757" w:rsidRDefault="00CC39CA" w:rsidP="00EB2844">
      <w:pPr>
        <w:pStyle w:val="ListParagraph"/>
        <w:spacing w:after="0" w:line="240" w:lineRule="auto"/>
        <w:rPr>
          <w:rFonts w:ascii="Bookman Old Style" w:hAnsi="Bookman Old Style"/>
          <w:sz w:val="24"/>
          <w:szCs w:val="24"/>
        </w:rPr>
      </w:pPr>
    </w:p>
    <w:p w:rsidR="00CC39CA" w:rsidRPr="00C86757" w:rsidRDefault="0053377C" w:rsidP="00EB2844">
      <w:pPr>
        <w:pStyle w:val="ListParagraph"/>
        <w:numPr>
          <w:ilvl w:val="0"/>
          <w:numId w:val="9"/>
        </w:numPr>
        <w:spacing w:after="0" w:line="240" w:lineRule="auto"/>
        <w:ind w:hanging="720"/>
        <w:rPr>
          <w:rFonts w:ascii="Bookman Old Style" w:hAnsi="Bookman Old Style"/>
          <w:sz w:val="24"/>
          <w:szCs w:val="24"/>
        </w:rPr>
      </w:pPr>
      <w:r w:rsidRPr="00C86757">
        <w:rPr>
          <w:rFonts w:ascii="Bookman Old Style" w:hAnsi="Bookman Old Style"/>
          <w:sz w:val="24"/>
          <w:szCs w:val="24"/>
        </w:rPr>
        <w:t>Research me</w:t>
      </w:r>
      <w:r w:rsidR="0018204B" w:rsidRPr="00C86757">
        <w:rPr>
          <w:rFonts w:ascii="Bookman Old Style" w:hAnsi="Bookman Old Style"/>
          <w:sz w:val="24"/>
          <w:szCs w:val="24"/>
        </w:rPr>
        <w:t>thodologies</w:t>
      </w:r>
      <w:r w:rsidR="00CC39CA" w:rsidRPr="00C86757">
        <w:rPr>
          <w:rFonts w:ascii="Bookman Old Style" w:hAnsi="Bookman Old Style"/>
          <w:sz w:val="24"/>
          <w:szCs w:val="24"/>
        </w:rPr>
        <w:t>.</w:t>
      </w:r>
    </w:p>
    <w:p w:rsidR="00CC39CA" w:rsidRPr="00C86757" w:rsidRDefault="00CC39CA" w:rsidP="00EB2844">
      <w:pPr>
        <w:pStyle w:val="ListParagraph"/>
        <w:spacing w:after="0" w:line="240" w:lineRule="auto"/>
        <w:rPr>
          <w:rFonts w:ascii="Bookman Old Style" w:hAnsi="Bookman Old Style"/>
          <w:sz w:val="24"/>
          <w:szCs w:val="24"/>
        </w:rPr>
      </w:pPr>
    </w:p>
    <w:p w:rsidR="00CC39CA" w:rsidRPr="00C86757" w:rsidRDefault="0018204B" w:rsidP="00EB2844">
      <w:pPr>
        <w:pStyle w:val="ListParagraph"/>
        <w:numPr>
          <w:ilvl w:val="0"/>
          <w:numId w:val="9"/>
        </w:numPr>
        <w:spacing w:after="0" w:line="240" w:lineRule="auto"/>
        <w:ind w:hanging="720"/>
        <w:rPr>
          <w:rFonts w:ascii="Bookman Old Style" w:hAnsi="Bookman Old Style"/>
          <w:sz w:val="24"/>
          <w:szCs w:val="24"/>
        </w:rPr>
      </w:pPr>
      <w:r w:rsidRPr="00C86757">
        <w:rPr>
          <w:rFonts w:ascii="Bookman Old Style" w:hAnsi="Bookman Old Style"/>
          <w:sz w:val="24"/>
          <w:szCs w:val="24"/>
        </w:rPr>
        <w:t>Paraphrasing and referencing.</w:t>
      </w:r>
    </w:p>
    <w:p w:rsidR="004A3878" w:rsidRPr="00C86757" w:rsidRDefault="004A3878" w:rsidP="00EB2844">
      <w:pPr>
        <w:pStyle w:val="ListParagraph"/>
        <w:spacing w:after="0" w:line="240" w:lineRule="auto"/>
        <w:rPr>
          <w:rFonts w:ascii="Bookman Old Style" w:hAnsi="Bookman Old Style"/>
          <w:sz w:val="24"/>
          <w:szCs w:val="24"/>
        </w:rPr>
      </w:pPr>
    </w:p>
    <w:p w:rsidR="003F7D86" w:rsidRPr="00C86757" w:rsidRDefault="003F7D86" w:rsidP="00EB2844">
      <w:pPr>
        <w:pStyle w:val="ListParagraph"/>
        <w:spacing w:after="0" w:line="240" w:lineRule="auto"/>
        <w:jc w:val="both"/>
        <w:rPr>
          <w:rFonts w:ascii="Bookman Old Style" w:hAnsi="Bookman Old Style"/>
          <w:sz w:val="24"/>
          <w:szCs w:val="24"/>
        </w:rPr>
      </w:pPr>
    </w:p>
    <w:sectPr w:rsidR="003F7D86" w:rsidRPr="00C86757" w:rsidSect="00030B24">
      <w:footerReference w:type="default" r:id="rId21"/>
      <w:pgSz w:w="11906" w:h="16838"/>
      <w:pgMar w:top="0" w:right="1133" w:bottom="568"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36AA1" w:rsidRDefault="00736AA1" w:rsidP="00C86757">
      <w:pPr>
        <w:spacing w:after="0" w:line="240" w:lineRule="auto"/>
      </w:pPr>
      <w:r>
        <w:separator/>
      </w:r>
    </w:p>
  </w:endnote>
  <w:endnote w:type="continuationSeparator" w:id="0">
    <w:p w:rsidR="00736AA1" w:rsidRDefault="00736AA1" w:rsidP="00C867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LiberationSerif">
    <w:altName w:val="Calibri"/>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1371227630"/>
      <w:docPartObj>
        <w:docPartGallery w:val="Page Numbers (Bottom of Page)"/>
        <w:docPartUnique/>
      </w:docPartObj>
    </w:sdtPr>
    <w:sdtContent>
      <w:sdt>
        <w:sdtPr>
          <w:rPr>
            <w:i/>
          </w:rPr>
          <w:id w:val="1728636285"/>
          <w:docPartObj>
            <w:docPartGallery w:val="Page Numbers (Top of Page)"/>
            <w:docPartUnique/>
          </w:docPartObj>
        </w:sdtPr>
        <w:sdtContent>
          <w:p w:rsidR="00C86757" w:rsidRPr="00C86757" w:rsidRDefault="00C86757">
            <w:pPr>
              <w:pStyle w:val="Footer"/>
              <w:jc w:val="center"/>
              <w:rPr>
                <w:i/>
              </w:rPr>
            </w:pPr>
            <w:r w:rsidRPr="00C86757">
              <w:rPr>
                <w:i/>
              </w:rPr>
              <w:t xml:space="preserve">Page </w:t>
            </w:r>
            <w:r w:rsidRPr="00C86757">
              <w:rPr>
                <w:b/>
                <w:bCs/>
                <w:i/>
                <w:sz w:val="24"/>
                <w:szCs w:val="24"/>
              </w:rPr>
              <w:fldChar w:fldCharType="begin"/>
            </w:r>
            <w:r w:rsidRPr="00C86757">
              <w:rPr>
                <w:b/>
                <w:bCs/>
                <w:i/>
              </w:rPr>
              <w:instrText xml:space="preserve"> PAGE </w:instrText>
            </w:r>
            <w:r w:rsidRPr="00C86757">
              <w:rPr>
                <w:b/>
                <w:bCs/>
                <w:i/>
                <w:sz w:val="24"/>
                <w:szCs w:val="24"/>
              </w:rPr>
              <w:fldChar w:fldCharType="separate"/>
            </w:r>
            <w:r w:rsidR="00EB2844">
              <w:rPr>
                <w:b/>
                <w:bCs/>
                <w:i/>
                <w:noProof/>
              </w:rPr>
              <w:t>4</w:t>
            </w:r>
            <w:r w:rsidRPr="00C86757">
              <w:rPr>
                <w:b/>
                <w:bCs/>
                <w:i/>
                <w:sz w:val="24"/>
                <w:szCs w:val="24"/>
              </w:rPr>
              <w:fldChar w:fldCharType="end"/>
            </w:r>
            <w:r w:rsidRPr="00C86757">
              <w:rPr>
                <w:i/>
              </w:rPr>
              <w:t xml:space="preserve"> of </w:t>
            </w:r>
            <w:r w:rsidRPr="00C86757">
              <w:rPr>
                <w:b/>
                <w:bCs/>
                <w:i/>
                <w:sz w:val="24"/>
                <w:szCs w:val="24"/>
              </w:rPr>
              <w:fldChar w:fldCharType="begin"/>
            </w:r>
            <w:r w:rsidRPr="00C86757">
              <w:rPr>
                <w:b/>
                <w:bCs/>
                <w:i/>
              </w:rPr>
              <w:instrText xml:space="preserve"> NUMPAGES  </w:instrText>
            </w:r>
            <w:r w:rsidRPr="00C86757">
              <w:rPr>
                <w:b/>
                <w:bCs/>
                <w:i/>
                <w:sz w:val="24"/>
                <w:szCs w:val="24"/>
              </w:rPr>
              <w:fldChar w:fldCharType="separate"/>
            </w:r>
            <w:r w:rsidR="00EB2844">
              <w:rPr>
                <w:b/>
                <w:bCs/>
                <w:i/>
                <w:noProof/>
              </w:rPr>
              <w:t>5</w:t>
            </w:r>
            <w:r w:rsidRPr="00C86757">
              <w:rPr>
                <w:b/>
                <w:bCs/>
                <w:i/>
                <w:sz w:val="24"/>
                <w:szCs w:val="24"/>
              </w:rPr>
              <w:fldChar w:fldCharType="end"/>
            </w:r>
          </w:p>
        </w:sdtContent>
      </w:sdt>
    </w:sdtContent>
  </w:sdt>
  <w:p w:rsidR="00C86757" w:rsidRPr="00C86757" w:rsidRDefault="00C86757">
    <w:pPr>
      <w:pStyle w:val="Footer"/>
      <w:rPr>
        <w:i/>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36AA1" w:rsidRDefault="00736AA1" w:rsidP="00C86757">
      <w:pPr>
        <w:spacing w:after="0" w:line="240" w:lineRule="auto"/>
      </w:pPr>
      <w:r>
        <w:separator/>
      </w:r>
    </w:p>
  </w:footnote>
  <w:footnote w:type="continuationSeparator" w:id="0">
    <w:p w:rsidR="00736AA1" w:rsidRDefault="00736AA1" w:rsidP="00C8675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5" type="#_x0000_t75" style="width:.75pt;height:.75pt;visibility:visible;mso-wrap-style:square" o:bullet="t">
        <v:imagedata r:id="rId1" o:title=""/>
      </v:shape>
    </w:pict>
  </w:numPicBullet>
  <w:abstractNum w:abstractNumId="0" w15:restartNumberingAfterBreak="0">
    <w:nsid w:val="0071232B"/>
    <w:multiLevelType w:val="hybridMultilevel"/>
    <w:tmpl w:val="30AEEED8"/>
    <w:lvl w:ilvl="0" w:tplc="CAE4394E">
      <w:start w:val="1"/>
      <w:numFmt w:val="lowerRoman"/>
      <w:lvlText w:val="%1"/>
      <w:lvlJc w:val="left"/>
      <w:pPr>
        <w:ind w:left="1440" w:hanging="3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1" w15:restartNumberingAfterBreak="0">
    <w:nsid w:val="09BC23CA"/>
    <w:multiLevelType w:val="hybridMultilevel"/>
    <w:tmpl w:val="AB7C2D78"/>
    <w:lvl w:ilvl="0" w:tplc="FFFFFFFF">
      <w:start w:val="1"/>
      <w:numFmt w:val="lowerRoman"/>
      <w:lvlText w:val="%1"/>
      <w:lvlJc w:val="left"/>
      <w:pPr>
        <w:ind w:left="1440" w:hanging="360"/>
      </w:pPr>
      <w:rPr>
        <w:rFonts w:ascii="Bookman Old Style" w:eastAsia="Times New Roman" w:hAnsi="Bookman Old Style" w:cs="Times New Roman" w:hint="default"/>
        <w:b w:val="0"/>
        <w:i w:val="0"/>
        <w:strike w:val="0"/>
        <w:dstrike w:val="0"/>
        <w:color w:val="000000"/>
        <w:sz w:val="24"/>
        <w:szCs w:val="24"/>
        <w:u w:val="none" w:color="000000"/>
        <w:bdr w:val="none" w:sz="0" w:space="0" w:color="auto"/>
        <w:shd w:val="clear" w:color="auto" w:fill="auto"/>
        <w:vertAlign w:val="baseline"/>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 w15:restartNumberingAfterBreak="0">
    <w:nsid w:val="1271355D"/>
    <w:multiLevelType w:val="hybridMultilevel"/>
    <w:tmpl w:val="B01A605E"/>
    <w:lvl w:ilvl="0" w:tplc="8688B4CC">
      <w:start w:val="1"/>
      <w:numFmt w:val="lowerRoman"/>
      <w:lvlText w:val="%1"/>
      <w:lvlJc w:val="left"/>
      <w:pPr>
        <w:ind w:left="1440" w:hanging="360"/>
      </w:pPr>
      <w:rPr>
        <w:rFonts w:ascii="Bookman Old Style" w:eastAsia="Times New Roman" w:hAnsi="Bookman Old Style" w:cs="Times New Roman" w:hint="default"/>
        <w:b w:val="0"/>
        <w:i w:val="0"/>
        <w:strike w:val="0"/>
        <w:dstrike w:val="0"/>
        <w:color w:val="000000"/>
        <w:sz w:val="24"/>
        <w:szCs w:val="24"/>
        <w:u w:val="none" w:color="000000"/>
        <w:bdr w:val="none" w:sz="0" w:space="0" w:color="auto"/>
        <w:shd w:val="clear" w:color="auto" w:fill="auto"/>
        <w:vertAlign w:val="baseline"/>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3" w15:restartNumberingAfterBreak="0">
    <w:nsid w:val="16FC0257"/>
    <w:multiLevelType w:val="hybridMultilevel"/>
    <w:tmpl w:val="71D2FCF0"/>
    <w:lvl w:ilvl="0" w:tplc="FFFFFFFF">
      <w:start w:val="1"/>
      <w:numFmt w:val="lowerLetter"/>
      <w:lvlText w:val="%1)"/>
      <w:lvlJc w:val="left"/>
      <w:pPr>
        <w:ind w:left="720" w:hanging="360"/>
      </w:pPr>
      <w:rPr>
        <w:rFonts w:hint="default"/>
      </w:rPr>
    </w:lvl>
    <w:lvl w:ilvl="1" w:tplc="27A8AD26">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29CA7812"/>
    <w:multiLevelType w:val="hybridMultilevel"/>
    <w:tmpl w:val="A174520A"/>
    <w:lvl w:ilvl="0" w:tplc="E3F24A3C">
      <w:start w:val="1"/>
      <w:numFmt w:val="lowerRoman"/>
      <w:lvlText w:val="%1"/>
      <w:lvlJc w:val="left"/>
      <w:pPr>
        <w:ind w:left="1440" w:hanging="360"/>
      </w:pPr>
      <w:rPr>
        <w:rFonts w:ascii="Bookman Old Style" w:eastAsia="Times New Roman" w:hAnsi="Bookman Old Style" w:cs="Times New Roman" w:hint="default"/>
        <w:b w:val="0"/>
        <w:i w:val="0"/>
        <w:strike w:val="0"/>
        <w:dstrike w:val="0"/>
        <w:color w:val="000000"/>
        <w:sz w:val="24"/>
        <w:szCs w:val="24"/>
        <w:u w:val="none" w:color="000000"/>
        <w:bdr w:val="none" w:sz="0" w:space="0" w:color="auto"/>
        <w:shd w:val="clear" w:color="auto" w:fill="auto"/>
        <w:vertAlign w:val="baseline"/>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5" w15:restartNumberingAfterBreak="0">
    <w:nsid w:val="2DCE0470"/>
    <w:multiLevelType w:val="hybridMultilevel"/>
    <w:tmpl w:val="D5CEE902"/>
    <w:lvl w:ilvl="0" w:tplc="CAE4394E">
      <w:start w:val="1"/>
      <w:numFmt w:val="lowerRoman"/>
      <w:lvlText w:val="%1"/>
      <w:lvlJc w:val="left"/>
      <w:pPr>
        <w:ind w:left="720" w:hanging="3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3AE80D7A"/>
    <w:multiLevelType w:val="hybridMultilevel"/>
    <w:tmpl w:val="4F722928"/>
    <w:lvl w:ilvl="0" w:tplc="A7BAFA86">
      <w:start w:val="1"/>
      <w:numFmt w:val="lowerRoman"/>
      <w:lvlText w:val="%1"/>
      <w:lvlJc w:val="left"/>
      <w:pPr>
        <w:ind w:left="1429" w:hanging="360"/>
      </w:pPr>
      <w:rPr>
        <w:rFonts w:ascii="Bookman Old Style" w:eastAsia="Times New Roman" w:hAnsi="Bookman Old Style" w:cs="Times New Roman" w:hint="default"/>
        <w:b w:val="0"/>
        <w:i w:val="0"/>
        <w:strike w:val="0"/>
        <w:dstrike w:val="0"/>
        <w:color w:val="000000"/>
        <w:sz w:val="24"/>
        <w:szCs w:val="24"/>
        <w:u w:val="none" w:color="000000"/>
        <w:bdr w:val="none" w:sz="0" w:space="0" w:color="auto"/>
        <w:shd w:val="clear" w:color="auto" w:fill="auto"/>
        <w:vertAlign w:val="baseline"/>
      </w:r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7" w15:restartNumberingAfterBreak="0">
    <w:nsid w:val="3B5870AB"/>
    <w:multiLevelType w:val="hybridMultilevel"/>
    <w:tmpl w:val="BD365AA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8" w15:restartNumberingAfterBreak="0">
    <w:nsid w:val="43625886"/>
    <w:multiLevelType w:val="hybridMultilevel"/>
    <w:tmpl w:val="5E8234AC"/>
    <w:lvl w:ilvl="0" w:tplc="1B70DECE">
      <w:start w:val="1"/>
      <w:numFmt w:val="lowerLetter"/>
      <w:lvlText w:val="%1)"/>
      <w:lvlJc w:val="left"/>
      <w:pPr>
        <w:ind w:left="720" w:hanging="360"/>
      </w:pPr>
      <w:rPr>
        <w:rFonts w:hint="default"/>
        <w:b w:val="0"/>
        <w:b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 w15:restartNumberingAfterBreak="0">
    <w:nsid w:val="45F34862"/>
    <w:multiLevelType w:val="hybridMultilevel"/>
    <w:tmpl w:val="84009DA8"/>
    <w:lvl w:ilvl="0" w:tplc="D10A2A9C">
      <w:start w:val="1"/>
      <w:numFmt w:val="lowerLetter"/>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57522A8A"/>
    <w:multiLevelType w:val="hybridMultilevel"/>
    <w:tmpl w:val="FD9E453C"/>
    <w:lvl w:ilvl="0" w:tplc="20000017">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15:restartNumberingAfterBreak="0">
    <w:nsid w:val="5BDC4AD6"/>
    <w:multiLevelType w:val="hybridMultilevel"/>
    <w:tmpl w:val="85BE6B62"/>
    <w:lvl w:ilvl="0" w:tplc="F8BCF742">
      <w:start w:val="1"/>
      <w:numFmt w:val="lowerLetter"/>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5C0C139F"/>
    <w:multiLevelType w:val="hybridMultilevel"/>
    <w:tmpl w:val="AB7C2D78"/>
    <w:lvl w:ilvl="0" w:tplc="A7BAFA86">
      <w:start w:val="1"/>
      <w:numFmt w:val="lowerRoman"/>
      <w:lvlText w:val="%1"/>
      <w:lvlJc w:val="left"/>
      <w:pPr>
        <w:ind w:left="1440" w:hanging="360"/>
      </w:pPr>
      <w:rPr>
        <w:rFonts w:ascii="Bookman Old Style" w:eastAsia="Times New Roman" w:hAnsi="Bookman Old Style" w:cs="Times New Roman" w:hint="default"/>
        <w:b w:val="0"/>
        <w:i w:val="0"/>
        <w:strike w:val="0"/>
        <w:dstrike w:val="0"/>
        <w:color w:val="000000"/>
        <w:sz w:val="24"/>
        <w:szCs w:val="24"/>
        <w:u w:val="none" w:color="000000"/>
        <w:bdr w:val="none" w:sz="0" w:space="0" w:color="auto"/>
        <w:shd w:val="clear" w:color="auto" w:fill="auto"/>
        <w:vertAlign w:val="baseline"/>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13" w15:restartNumberingAfterBreak="0">
    <w:nsid w:val="5C1A2C6B"/>
    <w:multiLevelType w:val="hybridMultilevel"/>
    <w:tmpl w:val="6122BF5A"/>
    <w:lvl w:ilvl="0" w:tplc="90DE08B0">
      <w:start w:val="2"/>
      <w:numFmt w:val="lowerLetter"/>
      <w:lvlText w:val="(%1)"/>
      <w:lvlJc w:val="left"/>
      <w:pPr>
        <w:ind w:left="68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CA001B86">
      <w:start w:val="1"/>
      <w:numFmt w:val="lowerLetter"/>
      <w:lvlText w:val="%2"/>
      <w:lvlJc w:val="left"/>
      <w:pPr>
        <w:ind w:left="111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610C6AEA">
      <w:start w:val="1"/>
      <w:numFmt w:val="lowerRoman"/>
      <w:lvlText w:val="%3"/>
      <w:lvlJc w:val="left"/>
      <w:pPr>
        <w:ind w:left="183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145ED7E4">
      <w:start w:val="1"/>
      <w:numFmt w:val="decimal"/>
      <w:lvlText w:val="%4"/>
      <w:lvlJc w:val="left"/>
      <w:pPr>
        <w:ind w:left="255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D1565802">
      <w:start w:val="1"/>
      <w:numFmt w:val="lowerLetter"/>
      <w:lvlText w:val="%5"/>
      <w:lvlJc w:val="left"/>
      <w:pPr>
        <w:ind w:left="327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A68CE2B4">
      <w:start w:val="1"/>
      <w:numFmt w:val="lowerRoman"/>
      <w:lvlText w:val="%6"/>
      <w:lvlJc w:val="left"/>
      <w:pPr>
        <w:ind w:left="399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D570A752">
      <w:start w:val="1"/>
      <w:numFmt w:val="decimal"/>
      <w:lvlText w:val="%7"/>
      <w:lvlJc w:val="left"/>
      <w:pPr>
        <w:ind w:left="471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81288190">
      <w:start w:val="1"/>
      <w:numFmt w:val="lowerLetter"/>
      <w:lvlText w:val="%8"/>
      <w:lvlJc w:val="left"/>
      <w:pPr>
        <w:ind w:left="543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0994E7BE">
      <w:start w:val="1"/>
      <w:numFmt w:val="lowerRoman"/>
      <w:lvlText w:val="%9"/>
      <w:lvlJc w:val="left"/>
      <w:pPr>
        <w:ind w:left="615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5FD1183D"/>
    <w:multiLevelType w:val="hybridMultilevel"/>
    <w:tmpl w:val="85BE6B62"/>
    <w:lvl w:ilvl="0" w:tplc="FFFFFFFF">
      <w:start w:val="1"/>
      <w:numFmt w:val="lowerLetter"/>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62CC76E0"/>
    <w:multiLevelType w:val="hybridMultilevel"/>
    <w:tmpl w:val="5FA26198"/>
    <w:lvl w:ilvl="0" w:tplc="6F36E854">
      <w:start w:val="1"/>
      <w:numFmt w:val="bullet"/>
      <w:lvlText w:val=""/>
      <w:lvlPicBulletId w:val="0"/>
      <w:lvlJc w:val="left"/>
      <w:pPr>
        <w:tabs>
          <w:tab w:val="num" w:pos="720"/>
        </w:tabs>
        <w:ind w:left="720" w:hanging="360"/>
      </w:pPr>
      <w:rPr>
        <w:rFonts w:ascii="Symbol" w:hAnsi="Symbol" w:hint="default"/>
      </w:rPr>
    </w:lvl>
    <w:lvl w:ilvl="1" w:tplc="9252DB5C" w:tentative="1">
      <w:start w:val="1"/>
      <w:numFmt w:val="bullet"/>
      <w:lvlText w:val=""/>
      <w:lvlJc w:val="left"/>
      <w:pPr>
        <w:tabs>
          <w:tab w:val="num" w:pos="1440"/>
        </w:tabs>
        <w:ind w:left="1440" w:hanging="360"/>
      </w:pPr>
      <w:rPr>
        <w:rFonts w:ascii="Symbol" w:hAnsi="Symbol" w:hint="default"/>
      </w:rPr>
    </w:lvl>
    <w:lvl w:ilvl="2" w:tplc="D2D6D6A6" w:tentative="1">
      <w:start w:val="1"/>
      <w:numFmt w:val="bullet"/>
      <w:lvlText w:val=""/>
      <w:lvlJc w:val="left"/>
      <w:pPr>
        <w:tabs>
          <w:tab w:val="num" w:pos="2160"/>
        </w:tabs>
        <w:ind w:left="2160" w:hanging="360"/>
      </w:pPr>
      <w:rPr>
        <w:rFonts w:ascii="Symbol" w:hAnsi="Symbol" w:hint="default"/>
      </w:rPr>
    </w:lvl>
    <w:lvl w:ilvl="3" w:tplc="27D6B786" w:tentative="1">
      <w:start w:val="1"/>
      <w:numFmt w:val="bullet"/>
      <w:lvlText w:val=""/>
      <w:lvlJc w:val="left"/>
      <w:pPr>
        <w:tabs>
          <w:tab w:val="num" w:pos="2880"/>
        </w:tabs>
        <w:ind w:left="2880" w:hanging="360"/>
      </w:pPr>
      <w:rPr>
        <w:rFonts w:ascii="Symbol" w:hAnsi="Symbol" w:hint="default"/>
      </w:rPr>
    </w:lvl>
    <w:lvl w:ilvl="4" w:tplc="02584864" w:tentative="1">
      <w:start w:val="1"/>
      <w:numFmt w:val="bullet"/>
      <w:lvlText w:val=""/>
      <w:lvlJc w:val="left"/>
      <w:pPr>
        <w:tabs>
          <w:tab w:val="num" w:pos="3600"/>
        </w:tabs>
        <w:ind w:left="3600" w:hanging="360"/>
      </w:pPr>
      <w:rPr>
        <w:rFonts w:ascii="Symbol" w:hAnsi="Symbol" w:hint="default"/>
      </w:rPr>
    </w:lvl>
    <w:lvl w:ilvl="5" w:tplc="A0A0BD4E" w:tentative="1">
      <w:start w:val="1"/>
      <w:numFmt w:val="bullet"/>
      <w:lvlText w:val=""/>
      <w:lvlJc w:val="left"/>
      <w:pPr>
        <w:tabs>
          <w:tab w:val="num" w:pos="4320"/>
        </w:tabs>
        <w:ind w:left="4320" w:hanging="360"/>
      </w:pPr>
      <w:rPr>
        <w:rFonts w:ascii="Symbol" w:hAnsi="Symbol" w:hint="default"/>
      </w:rPr>
    </w:lvl>
    <w:lvl w:ilvl="6" w:tplc="DCFEBF14" w:tentative="1">
      <w:start w:val="1"/>
      <w:numFmt w:val="bullet"/>
      <w:lvlText w:val=""/>
      <w:lvlJc w:val="left"/>
      <w:pPr>
        <w:tabs>
          <w:tab w:val="num" w:pos="5040"/>
        </w:tabs>
        <w:ind w:left="5040" w:hanging="360"/>
      </w:pPr>
      <w:rPr>
        <w:rFonts w:ascii="Symbol" w:hAnsi="Symbol" w:hint="default"/>
      </w:rPr>
    </w:lvl>
    <w:lvl w:ilvl="7" w:tplc="146CEE20" w:tentative="1">
      <w:start w:val="1"/>
      <w:numFmt w:val="bullet"/>
      <w:lvlText w:val=""/>
      <w:lvlJc w:val="left"/>
      <w:pPr>
        <w:tabs>
          <w:tab w:val="num" w:pos="5760"/>
        </w:tabs>
        <w:ind w:left="5760" w:hanging="360"/>
      </w:pPr>
      <w:rPr>
        <w:rFonts w:ascii="Symbol" w:hAnsi="Symbol" w:hint="default"/>
      </w:rPr>
    </w:lvl>
    <w:lvl w:ilvl="8" w:tplc="FCE0CE82"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4376107"/>
    <w:multiLevelType w:val="hybridMultilevel"/>
    <w:tmpl w:val="5FDCF1E6"/>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8"/>
  </w:num>
  <w:num w:numId="2">
    <w:abstractNumId w:val="5"/>
  </w:num>
  <w:num w:numId="3">
    <w:abstractNumId w:val="11"/>
  </w:num>
  <w:num w:numId="4">
    <w:abstractNumId w:val="14"/>
  </w:num>
  <w:num w:numId="5">
    <w:abstractNumId w:val="12"/>
  </w:num>
  <w:num w:numId="6">
    <w:abstractNumId w:val="9"/>
  </w:num>
  <w:num w:numId="7">
    <w:abstractNumId w:val="16"/>
  </w:num>
  <w:num w:numId="8">
    <w:abstractNumId w:val="3"/>
  </w:num>
  <w:num w:numId="9">
    <w:abstractNumId w:val="10"/>
  </w:num>
  <w:num w:numId="10">
    <w:abstractNumId w:val="0"/>
  </w:num>
  <w:num w:numId="11">
    <w:abstractNumId w:val="13"/>
  </w:num>
  <w:num w:numId="12">
    <w:abstractNumId w:val="15"/>
  </w:num>
  <w:num w:numId="13">
    <w:abstractNumId w:val="6"/>
  </w:num>
  <w:num w:numId="14">
    <w:abstractNumId w:val="2"/>
  </w:num>
  <w:num w:numId="15">
    <w:abstractNumId w:val="1"/>
  </w:num>
  <w:num w:numId="16">
    <w:abstractNumId w:val="4"/>
  </w:num>
  <w:num w:numId="1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4537"/>
    <w:rsid w:val="00030B24"/>
    <w:rsid w:val="000715E2"/>
    <w:rsid w:val="00087B1D"/>
    <w:rsid w:val="000942F4"/>
    <w:rsid w:val="000C5BAF"/>
    <w:rsid w:val="00156103"/>
    <w:rsid w:val="00160C6C"/>
    <w:rsid w:val="00167DE3"/>
    <w:rsid w:val="0018204B"/>
    <w:rsid w:val="00197A78"/>
    <w:rsid w:val="001B4482"/>
    <w:rsid w:val="002404BD"/>
    <w:rsid w:val="002B03B9"/>
    <w:rsid w:val="00325177"/>
    <w:rsid w:val="00355787"/>
    <w:rsid w:val="00361591"/>
    <w:rsid w:val="003A45DE"/>
    <w:rsid w:val="003C52F0"/>
    <w:rsid w:val="003F7D86"/>
    <w:rsid w:val="004058F3"/>
    <w:rsid w:val="00412FBE"/>
    <w:rsid w:val="00423B39"/>
    <w:rsid w:val="004A3878"/>
    <w:rsid w:val="004E502F"/>
    <w:rsid w:val="004E6DDB"/>
    <w:rsid w:val="005302E1"/>
    <w:rsid w:val="0053377C"/>
    <w:rsid w:val="005A7FA1"/>
    <w:rsid w:val="005C10C9"/>
    <w:rsid w:val="006F2540"/>
    <w:rsid w:val="00736AA1"/>
    <w:rsid w:val="007B5AFF"/>
    <w:rsid w:val="008428E5"/>
    <w:rsid w:val="00857E35"/>
    <w:rsid w:val="00866232"/>
    <w:rsid w:val="008712C5"/>
    <w:rsid w:val="008836EA"/>
    <w:rsid w:val="008B490E"/>
    <w:rsid w:val="008D3AAD"/>
    <w:rsid w:val="0091189D"/>
    <w:rsid w:val="00996D9C"/>
    <w:rsid w:val="00997DA9"/>
    <w:rsid w:val="009A6B35"/>
    <w:rsid w:val="009B61B6"/>
    <w:rsid w:val="009B7F6C"/>
    <w:rsid w:val="00A0764F"/>
    <w:rsid w:val="00A1508D"/>
    <w:rsid w:val="00A60543"/>
    <w:rsid w:val="00AA0A13"/>
    <w:rsid w:val="00AB6858"/>
    <w:rsid w:val="00AE3E06"/>
    <w:rsid w:val="00B13B4A"/>
    <w:rsid w:val="00B14487"/>
    <w:rsid w:val="00B41E97"/>
    <w:rsid w:val="00B53B78"/>
    <w:rsid w:val="00B836BB"/>
    <w:rsid w:val="00BA254A"/>
    <w:rsid w:val="00C363FF"/>
    <w:rsid w:val="00C857F7"/>
    <w:rsid w:val="00C86757"/>
    <w:rsid w:val="00CA65B0"/>
    <w:rsid w:val="00CC39CA"/>
    <w:rsid w:val="00CC55FD"/>
    <w:rsid w:val="00CE2F5D"/>
    <w:rsid w:val="00CF016B"/>
    <w:rsid w:val="00D21A67"/>
    <w:rsid w:val="00DA6799"/>
    <w:rsid w:val="00DC74BB"/>
    <w:rsid w:val="00DE4B35"/>
    <w:rsid w:val="00E074D5"/>
    <w:rsid w:val="00E71907"/>
    <w:rsid w:val="00EB2844"/>
    <w:rsid w:val="00EE1C60"/>
    <w:rsid w:val="00EE7AB0"/>
    <w:rsid w:val="00F77571"/>
    <w:rsid w:val="00F90C33"/>
    <w:rsid w:val="00FB4537"/>
    <w:rsid w:val="00FF4CC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85F775"/>
  <w15:docId w15:val="{53464503-B97F-406A-A76E-C41264B7AA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4537"/>
    <w:pPr>
      <w:spacing w:after="200" w:line="276" w:lineRule="auto"/>
    </w:pPr>
    <w:rPr>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D3AAD"/>
    <w:pPr>
      <w:ind w:left="720"/>
      <w:contextualSpacing/>
    </w:pPr>
  </w:style>
  <w:style w:type="paragraph" w:styleId="BalloonText">
    <w:name w:val="Balloon Text"/>
    <w:basedOn w:val="Normal"/>
    <w:link w:val="BalloonTextChar"/>
    <w:uiPriority w:val="99"/>
    <w:semiHidden/>
    <w:unhideWhenUsed/>
    <w:rsid w:val="00E7190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71907"/>
    <w:rPr>
      <w:rFonts w:ascii="Tahoma" w:hAnsi="Tahoma" w:cs="Tahoma"/>
      <w:kern w:val="0"/>
      <w:sz w:val="16"/>
      <w:szCs w:val="16"/>
      <w14:ligatures w14:val="none"/>
    </w:rPr>
  </w:style>
  <w:style w:type="paragraph" w:styleId="Header">
    <w:name w:val="header"/>
    <w:basedOn w:val="Normal"/>
    <w:link w:val="HeaderChar"/>
    <w:uiPriority w:val="99"/>
    <w:unhideWhenUsed/>
    <w:rsid w:val="00C86757"/>
    <w:pPr>
      <w:tabs>
        <w:tab w:val="center" w:pos="4680"/>
        <w:tab w:val="right" w:pos="9360"/>
      </w:tabs>
      <w:spacing w:after="0" w:line="240" w:lineRule="auto"/>
    </w:pPr>
  </w:style>
  <w:style w:type="character" w:customStyle="1" w:styleId="HeaderChar">
    <w:name w:val="Header Char"/>
    <w:basedOn w:val="DefaultParagraphFont"/>
    <w:link w:val="Header"/>
    <w:uiPriority w:val="99"/>
    <w:rsid w:val="00C86757"/>
    <w:rPr>
      <w:kern w:val="0"/>
      <w14:ligatures w14:val="none"/>
    </w:rPr>
  </w:style>
  <w:style w:type="paragraph" w:styleId="Footer">
    <w:name w:val="footer"/>
    <w:basedOn w:val="Normal"/>
    <w:link w:val="FooterChar"/>
    <w:uiPriority w:val="99"/>
    <w:unhideWhenUsed/>
    <w:rsid w:val="00C86757"/>
    <w:pPr>
      <w:tabs>
        <w:tab w:val="center" w:pos="4680"/>
        <w:tab w:val="right" w:pos="9360"/>
      </w:tabs>
      <w:spacing w:after="0" w:line="240" w:lineRule="auto"/>
    </w:pPr>
  </w:style>
  <w:style w:type="character" w:customStyle="1" w:styleId="FooterChar">
    <w:name w:val="Footer Char"/>
    <w:basedOn w:val="DefaultParagraphFont"/>
    <w:link w:val="Footer"/>
    <w:uiPriority w:val="99"/>
    <w:rsid w:val="00C86757"/>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g"/><Relationship Id="rId13" Type="http://schemas.openxmlformats.org/officeDocument/2006/relationships/image" Target="media/image8.jpg"/><Relationship Id="rId18" Type="http://schemas.openxmlformats.org/officeDocument/2006/relationships/image" Target="media/image13.jpg"/><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image" Target="media/image2.jpeg"/><Relationship Id="rId12" Type="http://schemas.openxmlformats.org/officeDocument/2006/relationships/image" Target="media/image7.jpg"/><Relationship Id="rId17" Type="http://schemas.openxmlformats.org/officeDocument/2006/relationships/image" Target="media/image12.jpg"/><Relationship Id="rId2" Type="http://schemas.openxmlformats.org/officeDocument/2006/relationships/styles" Target="styles.xml"/><Relationship Id="rId16" Type="http://schemas.openxmlformats.org/officeDocument/2006/relationships/image" Target="media/image11.jpg"/><Relationship Id="rId20" Type="http://schemas.openxmlformats.org/officeDocument/2006/relationships/image" Target="media/image15.jp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jpg"/><Relationship Id="rId5" Type="http://schemas.openxmlformats.org/officeDocument/2006/relationships/footnotes" Target="footnotes.xml"/><Relationship Id="rId15" Type="http://schemas.openxmlformats.org/officeDocument/2006/relationships/image" Target="media/image10.jpg"/><Relationship Id="rId23" Type="http://schemas.openxmlformats.org/officeDocument/2006/relationships/theme" Target="theme/theme1.xml"/><Relationship Id="rId10" Type="http://schemas.openxmlformats.org/officeDocument/2006/relationships/image" Target="media/image5.jpg"/><Relationship Id="rId19" Type="http://schemas.openxmlformats.org/officeDocument/2006/relationships/image" Target="media/image14.jpg"/><Relationship Id="rId4" Type="http://schemas.openxmlformats.org/officeDocument/2006/relationships/webSettings" Target="webSettings.xml"/><Relationship Id="rId9" Type="http://schemas.openxmlformats.org/officeDocument/2006/relationships/image" Target="media/image4.jpg"/><Relationship Id="rId14" Type="http://schemas.openxmlformats.org/officeDocument/2006/relationships/image" Target="media/image9.jpg"/><Relationship Id="rId22"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5</Pages>
  <Words>1208</Words>
  <Characters>6886</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Wilfred Konosi</dc:creator>
  <cp:lastModifiedBy>KISII UNIVERSITY</cp:lastModifiedBy>
  <cp:revision>12</cp:revision>
  <cp:lastPrinted>2024-06-30T01:08:00Z</cp:lastPrinted>
  <dcterms:created xsi:type="dcterms:W3CDTF">2025-04-03T10:55:00Z</dcterms:created>
  <dcterms:modified xsi:type="dcterms:W3CDTF">2025-04-04T06:05:00Z</dcterms:modified>
</cp:coreProperties>
</file>