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D3FE9B" w14:textId="77777777" w:rsidR="008A489E" w:rsidRDefault="008A489E" w:rsidP="000117D0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283"/>
        <w:rPr>
          <w:rFonts w:ascii="Times New Roman" w:eastAsia="Bookman Old Style" w:hAnsi="Times New Roman" w:cs="Times New Roman"/>
          <w:b/>
          <w:color w:val="000000"/>
          <w:sz w:val="24"/>
          <w:szCs w:val="24"/>
        </w:rPr>
      </w:pPr>
    </w:p>
    <w:p w14:paraId="195E2B77" w14:textId="664C736E" w:rsidR="0049355E" w:rsidRPr="00506DE7" w:rsidRDefault="0049355E" w:rsidP="00050888">
      <w:pPr>
        <w:spacing w:after="0"/>
        <w:ind w:left="7920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 w:rsidRPr="00506DE7">
        <w:rPr>
          <w:rFonts w:ascii="BookmanITC Lt BT" w:hAnsi="BookmanITC Lt BT" w:cs="Times New Roman"/>
          <w:b/>
          <w:i/>
          <w:sz w:val="18"/>
          <w:szCs w:val="18"/>
        </w:rPr>
        <w:t xml:space="preserve">    </w:t>
      </w:r>
      <w:r w:rsidR="00F00F36">
        <w:rPr>
          <w:rFonts w:ascii="BookmanITC Lt BT" w:hAnsi="BookmanITC Lt BT" w:cs="Times New Roman"/>
          <w:b/>
          <w:i/>
          <w:sz w:val="18"/>
          <w:szCs w:val="18"/>
        </w:rPr>
        <w:t xml:space="preserve"> </w:t>
      </w:r>
      <w:r w:rsidR="00BB210D">
        <w:rPr>
          <w:rFonts w:ascii="BookmanITC Lt BT" w:hAnsi="BookmanITC Lt BT" w:cs="Times New Roman"/>
          <w:b/>
          <w:i/>
          <w:sz w:val="18"/>
          <w:szCs w:val="18"/>
        </w:rPr>
        <w:t xml:space="preserve">                          </w:t>
      </w:r>
      <w:r w:rsidRPr="00506DE7">
        <w:rPr>
          <w:rFonts w:ascii="BookmanITC Lt BT" w:hAnsi="BookmanITC Lt BT" w:cs="Times New Roman"/>
          <w:b/>
          <w:i/>
          <w:sz w:val="18"/>
          <w:szCs w:val="18"/>
        </w:rPr>
        <w:t xml:space="preserve"> </w:t>
      </w:r>
      <w:r>
        <w:rPr>
          <w:rFonts w:ascii="BookmanITC Lt BT" w:hAnsi="BookmanITC Lt BT" w:cs="Times New Roman"/>
          <w:b/>
          <w:i/>
          <w:sz w:val="18"/>
          <w:szCs w:val="18"/>
          <w:u w:val="single"/>
        </w:rPr>
        <w:t>DLAW 0121</w:t>
      </w:r>
    </w:p>
    <w:p w14:paraId="4CB630D9" w14:textId="77777777" w:rsidR="0049355E" w:rsidRPr="000F03CE" w:rsidRDefault="0049355E" w:rsidP="00050888">
      <w:pPr>
        <w:tabs>
          <w:tab w:val="right" w:pos="9360"/>
        </w:tabs>
        <w:spacing w:after="0"/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0C3BE558" wp14:editId="70DA0F32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14:paraId="047CCCA7" w14:textId="77777777" w:rsidR="0049355E" w:rsidRPr="00372D0C" w:rsidRDefault="0049355E" w:rsidP="00050888">
      <w:pPr>
        <w:spacing w:after="0"/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14:paraId="42C3D1A6" w14:textId="77777777" w:rsidR="0049355E" w:rsidRPr="000F03CE" w:rsidRDefault="0049355E" w:rsidP="00050888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FIRST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6D4EA2DF" w14:textId="77777777" w:rsidR="0049355E" w:rsidRPr="000F03CE" w:rsidRDefault="0049355E" w:rsidP="0005088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DIPLOMA IN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LAW</w:t>
      </w:r>
    </w:p>
    <w:p w14:paraId="7CCB2F7B" w14:textId="77777777" w:rsidR="0049355E" w:rsidRPr="000F03CE" w:rsidRDefault="0049355E" w:rsidP="0005088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14:paraId="19E9863C" w14:textId="77777777" w:rsidR="0049355E" w:rsidRPr="000F03CE" w:rsidRDefault="0049355E" w:rsidP="00050888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14:paraId="2ECF6BB6" w14:textId="77777777" w:rsidR="0049355E" w:rsidRPr="000F03CE" w:rsidRDefault="0049355E" w:rsidP="00050888">
      <w:pPr>
        <w:tabs>
          <w:tab w:val="left" w:pos="528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</w:p>
    <w:p w14:paraId="6663FCA2" w14:textId="646FFE1A" w:rsidR="0049355E" w:rsidRPr="000F03CE" w:rsidRDefault="0049355E" w:rsidP="00050888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 w:cs="Times New Roman"/>
          <w:b/>
          <w:sz w:val="24"/>
          <w:u w:val="single"/>
        </w:rPr>
        <w:t>DLAW 0121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 w:cs="Times New Roman"/>
          <w:b/>
          <w:sz w:val="24"/>
          <w:u w:val="single"/>
        </w:rPr>
        <w:t>CIVIL PROCEDURE I</w:t>
      </w:r>
    </w:p>
    <w:p w14:paraId="24DFB2B0" w14:textId="77777777" w:rsidR="0049355E" w:rsidRPr="000F03CE" w:rsidRDefault="0049355E" w:rsidP="00050888">
      <w:pPr>
        <w:spacing w:after="0" w:line="240" w:lineRule="auto"/>
        <w:jc w:val="center"/>
        <w:rPr>
          <w:rFonts w:ascii="BookmanITC Lt BT" w:hAnsi="BookmanITC Lt BT" w:cs="Times New Roman"/>
          <w:b/>
          <w:sz w:val="24"/>
          <w:u w:val="single"/>
        </w:rPr>
      </w:pPr>
    </w:p>
    <w:p w14:paraId="34D6C9A1" w14:textId="77777777" w:rsidR="0049355E" w:rsidRDefault="0049355E" w:rsidP="00050888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1 S2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</w:p>
    <w:p w14:paraId="2F01E81A" w14:textId="77777777" w:rsidR="0049355E" w:rsidRPr="000F03CE" w:rsidRDefault="0049355E" w:rsidP="00050888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</w:p>
    <w:p w14:paraId="7731F347" w14:textId="5229A2B1" w:rsidR="0049355E" w:rsidRPr="000F03CE" w:rsidRDefault="0049355E" w:rsidP="00050888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MONDAY, 3.00 – 5.00 P M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         </w:t>
      </w:r>
      <w:r w:rsidR="00987EC8">
        <w:rPr>
          <w:rFonts w:ascii="BookmanITC Lt BT" w:hAnsi="BookmanITC Lt BT" w:cs="Times New Roman"/>
          <w:b/>
          <w:sz w:val="24"/>
          <w:szCs w:val="24"/>
        </w:rPr>
        <w:t xml:space="preserve">        </w:t>
      </w:r>
      <w:r>
        <w:rPr>
          <w:rFonts w:ascii="BookmanITC Lt BT" w:hAnsi="BookmanITC Lt BT" w:cs="Times New Roman"/>
          <w:b/>
          <w:sz w:val="24"/>
          <w:szCs w:val="24"/>
        </w:rPr>
        <w:t>DATE:  07/04/2025</w:t>
      </w:r>
    </w:p>
    <w:p w14:paraId="524ECFB8" w14:textId="7810B8FB" w:rsidR="0049355E" w:rsidRPr="000F03CE" w:rsidRDefault="0049355E" w:rsidP="00050888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 wp14:anchorId="1BE0C7D0" wp14:editId="27E0D9D0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3099F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3483B976" w14:textId="77777777" w:rsidR="0049355E" w:rsidRPr="000F03CE" w:rsidRDefault="0049355E" w:rsidP="00050888">
      <w:pPr>
        <w:spacing w:after="0" w:line="24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14:paraId="3C6EA1C2" w14:textId="77777777" w:rsidR="0049355E" w:rsidRPr="000F03CE" w:rsidRDefault="0049355E" w:rsidP="00050888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14:paraId="7B406AA9" w14:textId="77777777" w:rsidR="0049355E" w:rsidRDefault="0049355E" w:rsidP="00050888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14:paraId="7148D7C4" w14:textId="77777777" w:rsidR="0049355E" w:rsidRPr="00D14A98" w:rsidRDefault="0049355E" w:rsidP="00050888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14:paraId="128A7C82" w14:textId="77777777" w:rsidR="0049355E" w:rsidRPr="00D14A98" w:rsidRDefault="0049355E" w:rsidP="00050888">
      <w:p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14:paraId="65D735E8" w14:textId="77777777" w:rsidR="0049355E" w:rsidRPr="00D974A1" w:rsidRDefault="0049355E" w:rsidP="00050888">
      <w:pPr>
        <w:spacing w:after="0"/>
        <w:rPr>
          <w:rFonts w:ascii="Bookman Old Style" w:eastAsia="Bodoni MT Black" w:hAnsi="Bookman Old Style" w:cs="Bodoni MT Black"/>
          <w:b/>
          <w:sz w:val="24"/>
          <w:szCs w:val="24"/>
        </w:rPr>
      </w:pPr>
    </w:p>
    <w:p w14:paraId="00000013" w14:textId="0BAF8256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QUESTION ONE</w:t>
      </w:r>
    </w:p>
    <w:p w14:paraId="00000014" w14:textId="7F6AE85D" w:rsidR="003A74ED" w:rsidRPr="00D974A1" w:rsidRDefault="00637CDD" w:rsidP="00050888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Define the following terms used in Civil litigation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.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</w:t>
      </w:r>
      <w:r w:rsidR="000117D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10 marks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)</w:t>
      </w:r>
    </w:p>
    <w:p w14:paraId="00000015" w14:textId="55EFBFC7" w:rsidR="003A74ED" w:rsidRPr="00D974A1" w:rsidRDefault="00AA3666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Plaint</w:t>
      </w:r>
    </w:p>
    <w:p w14:paraId="00000016" w14:textId="77777777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Set-off</w:t>
      </w:r>
    </w:p>
    <w:p w14:paraId="00000017" w14:textId="77777777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Counter claim</w:t>
      </w:r>
    </w:p>
    <w:p w14:paraId="00000018" w14:textId="77777777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Summons</w:t>
      </w:r>
    </w:p>
    <w:p w14:paraId="00000019" w14:textId="77777777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Relief</w:t>
      </w:r>
    </w:p>
    <w:p w14:paraId="68293A9A" w14:textId="7CFCDED4" w:rsidR="000470EF" w:rsidRPr="00D974A1" w:rsidRDefault="006E27B1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54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(b) </w:t>
      </w:r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You are one of the associates in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Wakili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Mwema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and Company Advocates of P.O. Box 43189, Nairobi. On 30th September 20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24</w:t>
      </w:r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, you received the following instructions from June Stewart of P.O. Box 389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Machakos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:</w:t>
      </w:r>
    </w:p>
    <w:p w14:paraId="1C1AFC08" w14:textId="77777777" w:rsidR="00BB210D" w:rsidRDefault="006E27B1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54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</w:t>
      </w:r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“Kevin King of P.O. Box 305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Voi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is the owner of a bus registration number KCB 340XF which plies the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Machakos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-Nairobi route. The bus is driven by Steve Danger of P.O. Box 569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Kibwezi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. On 5th November 20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22</w:t>
      </w:r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June and her young daughter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Mrembo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Stewart were travelling as fare paying passengers from </w:t>
      </w:r>
      <w:proofErr w:type="spellStart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Machakos</w:t>
      </w:r>
      <w:proofErr w:type="spellEnd"/>
      <w:r w:rsidR="000470EF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to Nairobi. As the bus approached Nairobi-Mombasa highway, it was flagged down by a traffic policeman but failed to stop. </w:t>
      </w:r>
    </w:p>
    <w:p w14:paraId="5191E5AC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54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</w:p>
    <w:p w14:paraId="57A6134D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54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</w:p>
    <w:p w14:paraId="0E1262FF" w14:textId="3BEEEA7A" w:rsidR="008764D2" w:rsidRPr="00D974A1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hanging="54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Steve sped off and while negotiating a sharp corner at high speed, one of the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tyres</w:t>
      </w:r>
      <w:proofErr w:type="spellEnd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he had repaired the previous day </w:t>
      </w:r>
      <w:r w:rsidR="00FD6C0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busted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and the bus rolled several times.</w:t>
      </w:r>
    </w:p>
    <w:p w14:paraId="5569172C" w14:textId="77777777" w:rsidR="008764D2" w:rsidRPr="00D974A1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June sustained a fracture of the right thigh bone, fracture of the right lower leg and fracture of the right arm.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Mrembo</w:t>
      </w:r>
      <w:proofErr w:type="spellEnd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sustained a deep cut wound on the right temporal region of the head and a fracture of the base of the skull.</w:t>
      </w:r>
    </w:p>
    <w:p w14:paraId="5AA4045E" w14:textId="77777777" w:rsidR="00050888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June furnished you with two medical reports prepared by Doctor William, receipts for a sum of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Kshs</w:t>
      </w:r>
      <w:proofErr w:type="spellEnd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. 20,000 for medical reports and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Kshs</w:t>
      </w:r>
      <w:proofErr w:type="spellEnd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. </w:t>
      </w:r>
      <w:r w:rsidR="00934EA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2,380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,830 for medical expenses. </w:t>
      </w:r>
    </w:p>
    <w:p w14:paraId="716E84A9" w14:textId="20D5C25A" w:rsidR="001F6F5B" w:rsidRDefault="001F6F5B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</w:p>
    <w:p w14:paraId="6F1CF513" w14:textId="1D32EF29" w:rsidR="000470EF" w:rsidRPr="00D974A1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Despite sending a demand letter, Kevin King and Steve Danger have refused to admit liability. She informs you that Joseph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Mwenda</w:t>
      </w:r>
      <w:proofErr w:type="spellEnd"/>
      <w:r w:rsidR="00934EA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P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ole whom she was travelling with and </w:t>
      </w:r>
      <w:proofErr w:type="spellStart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Ndugu</w:t>
      </w:r>
      <w:proofErr w:type="spellEnd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John, a police officer who attended the scene of the accident are willing to testify as witnesses if called upon.”</w:t>
      </w:r>
    </w:p>
    <w:p w14:paraId="44F2BADC" w14:textId="0B1DE374" w:rsidR="000470EF" w:rsidRPr="00D974A1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a)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ab/>
        <w:t xml:space="preserve">Discuss the issues you will take into consideration before drawing any pleadings.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                                                 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="00934EA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10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marks)</w:t>
      </w:r>
    </w:p>
    <w:p w14:paraId="0000001C" w14:textId="02D30459" w:rsidR="003A74ED" w:rsidRPr="00D974A1" w:rsidRDefault="000470EF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b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>)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ab/>
        <w:t xml:space="preserve">Draw the pleadings seeking appropriate reliefs. </w:t>
      </w:r>
      <w:r w:rsidR="00934EA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Your pleadings </w:t>
      </w:r>
      <w:r w:rsidR="0016422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should be limited to the plaint, Verifying affidavit and witness Statement.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</w:t>
      </w:r>
      <w:r w:rsidR="0016422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(20marks)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                                  </w:t>
      </w:r>
    </w:p>
    <w:p w14:paraId="0000001D" w14:textId="14B36481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QUESTION</w:t>
      </w:r>
      <w:r w:rsidR="009950FF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 xml:space="preserve"> </w:t>
      </w: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TWO</w:t>
      </w:r>
    </w:p>
    <w:p w14:paraId="0000001E" w14:textId="17721647" w:rsidR="003A74ED" w:rsidRPr="00D974A1" w:rsidRDefault="0016422B" w:rsidP="00050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Explain </w:t>
      </w:r>
      <w:r w:rsidR="008E2BD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the Overriding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objective of the Civil Procedure Act, the duty of the Court and the duty of the parties in </w:t>
      </w:r>
      <w:r w:rsidR="008E2BD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furthering the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Overriding objective.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</w:t>
      </w:r>
      <w:r w:rsidR="008E2BD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1</w:t>
      </w:r>
      <w:r w:rsidR="008E2BD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0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marks</w:t>
      </w:r>
      <w:r w:rsidR="008E2BDB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)</w:t>
      </w:r>
    </w:p>
    <w:p w14:paraId="7535B895" w14:textId="77777777" w:rsidR="002C26F9" w:rsidRPr="00D974A1" w:rsidRDefault="002C26F9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</w:p>
    <w:p w14:paraId="0000001F" w14:textId="2866181B" w:rsidR="003A74ED" w:rsidRPr="00D974A1" w:rsidRDefault="00C55A56" w:rsidP="00050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jc w:val="both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Geoffrey who is residing in Mombasa came to Nairobi for a business trip. While in Nairobi, he publishes statements defamatory of Myles. Explain giving reasons where Myles can sue</w:t>
      </w:r>
      <w:r w:rsidR="002C26F9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and which document must be drawn and served first before filling the suit in Court.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                                       </w:t>
      </w:r>
      <w:r w:rsidR="002C26F9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10 marks</w:t>
      </w:r>
      <w:r w:rsidR="002C26F9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)</w:t>
      </w:r>
    </w:p>
    <w:p w14:paraId="00000021" w14:textId="0483BEA0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QUESTION</w:t>
      </w:r>
      <w:r w:rsidR="002C26F9"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 xml:space="preserve"> </w:t>
      </w: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THREE</w:t>
      </w:r>
      <w:r w:rsidR="002C26F9"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.</w:t>
      </w:r>
    </w:p>
    <w:p w14:paraId="00000022" w14:textId="7E6023EF" w:rsidR="003A74ED" w:rsidRPr="00D974A1" w:rsidRDefault="00397E0E" w:rsidP="0005088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Discuss the steps involved in initiating a suit in Court.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(10marks) </w:t>
      </w:r>
    </w:p>
    <w:p w14:paraId="0A2D2EF2" w14:textId="2BDFDE96" w:rsidR="00397E0E" w:rsidRPr="00D974A1" w:rsidRDefault="00637CDD" w:rsidP="00050888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</w:t>
      </w:r>
      <w:r w:rsidR="00397E0E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Discuss when to serve documents and the effects of failure to do so.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</w:t>
      </w:r>
      <w:r w:rsidR="00397E0E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10marks)                                            </w:t>
      </w:r>
    </w:p>
    <w:p w14:paraId="750455FD" w14:textId="77777777" w:rsidR="00050888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 xml:space="preserve">      </w:t>
      </w:r>
    </w:p>
    <w:p w14:paraId="64C653FD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14AD0526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2184A134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2829CDA5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6051B9A0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14350760" w14:textId="77777777" w:rsidR="00BB210D" w:rsidRDefault="00BB210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</w:p>
    <w:p w14:paraId="4960EFBA" w14:textId="0DD735BB" w:rsidR="002B52D1" w:rsidRPr="00050888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QUESTION</w:t>
      </w:r>
      <w:r w:rsidR="002B52D1"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 xml:space="preserve"> </w:t>
      </w: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FOUR</w:t>
      </w:r>
      <w:r w:rsidR="002B52D1"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.</w:t>
      </w:r>
    </w:p>
    <w:p w14:paraId="546DE784" w14:textId="35D38E3B" w:rsidR="002B52D1" w:rsidRPr="00D974A1" w:rsidRDefault="002B52D1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a)   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On the 10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  <w:vertAlign w:val="superscript"/>
        </w:rPr>
        <w:t>th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day of February 2025, while May was working in the law firm of June, she received instructions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to issue July a male adult court process server with pleadings to serve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August so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that he can appear in Court and defend himself</w:t>
      </w:r>
      <w:r w:rsidR="00E905F2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. 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August has approached you to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guide</w:t>
      </w:r>
      <w:r w:rsidR="00B80F30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him on how to dra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ft an affidavit of service, explain to August what contents Must be captured in the affidavit of service and the rules of drafting </w:t>
      </w:r>
      <w:r w:rsidR="00E905F2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affidavits.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(10 marks)</w:t>
      </w:r>
    </w:p>
    <w:p w14:paraId="24D81BBA" w14:textId="419C7733" w:rsidR="00EC04F1" w:rsidRPr="00D974A1" w:rsidRDefault="002B52D1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b)</w:t>
      </w:r>
      <w:r w:rsidR="008B586C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when a matter has been given a date for hearing</w:t>
      </w:r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, parties are under a duty to attend court on the date given and participate in the process of the Court. What are the consequences </w:t>
      </w:r>
      <w:proofErr w:type="gramStart"/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when:</w:t>
      </w:r>
      <w:proofErr w:type="gramEnd"/>
    </w:p>
    <w:p w14:paraId="4A8558E2" w14:textId="0CF5568F" w:rsidR="00EC04F1" w:rsidRPr="00D974A1" w:rsidRDefault="00FD6C05" w:rsidP="0005088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n</w:t>
      </w:r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either party attends?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(2marks)</w:t>
      </w:r>
    </w:p>
    <w:p w14:paraId="706D4F18" w14:textId="067B52A6" w:rsidR="00EC04F1" w:rsidRPr="00D974A1" w:rsidRDefault="00FD6C05" w:rsidP="0005088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o</w:t>
      </w:r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nly the plaintiff attends?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 marks)</w:t>
      </w:r>
    </w:p>
    <w:p w14:paraId="2CD0814B" w14:textId="441132E2" w:rsidR="009324E3" w:rsidRPr="00D974A1" w:rsidRDefault="00FD6C05" w:rsidP="0005088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o</w:t>
      </w:r>
      <w:r w:rsidR="009324E3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nly some of the plaintiff attend?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(2marks)</w:t>
      </w:r>
    </w:p>
    <w:p w14:paraId="123C5A88" w14:textId="4DBFBCC6" w:rsidR="00EC04F1" w:rsidRPr="00D974A1" w:rsidRDefault="00FD6C05" w:rsidP="0005088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o</w:t>
      </w:r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nly the defendant attends?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(2marks)</w:t>
      </w:r>
    </w:p>
    <w:p w14:paraId="31F08CA7" w14:textId="1BD763AF" w:rsidR="00EC04F1" w:rsidRPr="00D974A1" w:rsidRDefault="00FD6C05" w:rsidP="00050888">
      <w:pPr>
        <w:pStyle w:val="ListParagraph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s</w:t>
      </w:r>
      <w:r w:rsidR="00EC04F1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ome only of the plaintiffs attend?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(2marks)</w:t>
      </w:r>
    </w:p>
    <w:p w14:paraId="11F84DC7" w14:textId="77777777" w:rsidR="00BB210D" w:rsidRDefault="002B52D1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</w:t>
      </w: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 xml:space="preserve">                                      </w:t>
      </w:r>
    </w:p>
    <w:p w14:paraId="00000028" w14:textId="33A9BE5A" w:rsidR="003A74ED" w:rsidRPr="00D974A1" w:rsidRDefault="00637CDD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b/>
          <w:color w:val="000000"/>
          <w:sz w:val="24"/>
          <w:szCs w:val="24"/>
        </w:rPr>
        <w:t>QUESTION FIVE</w:t>
      </w:r>
    </w:p>
    <w:p w14:paraId="00000029" w14:textId="17E897A5" w:rsidR="003A74ED" w:rsidRPr="00D974A1" w:rsidRDefault="00FD6C05" w:rsidP="00050888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Write short notes on any four of the following:    </w:t>
      </w:r>
    </w:p>
    <w:p w14:paraId="0000002A" w14:textId="58B655A6" w:rsidR="003A74ED" w:rsidRPr="00D974A1" w:rsidRDefault="00FD6C05" w:rsidP="0005088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Res judicata.                         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(5marks)</w:t>
      </w:r>
    </w:p>
    <w:p w14:paraId="0000002B" w14:textId="6FC77CF5" w:rsidR="003A74ED" w:rsidRPr="00D974A1" w:rsidRDefault="00FD6C05" w:rsidP="0005088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Stay of suit.                           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</w:t>
      </w:r>
      <w:r w:rsidR="00AE08C5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</w:t>
      </w:r>
      <w:bookmarkStart w:id="0" w:name="_GoBack"/>
      <w:bookmarkEnd w:id="0"/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(5 marks)</w:t>
      </w:r>
    </w:p>
    <w:p w14:paraId="0000002C" w14:textId="6E2576D7" w:rsidR="003A74ED" w:rsidRPr="00D974A1" w:rsidRDefault="00637CDD" w:rsidP="0005088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Striking out of pleadings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.</w:t>
      </w:r>
      <w:r w:rsidR="00FD6C0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  </w:t>
      </w:r>
      <w:r w:rsidR="00AA3666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</w:t>
      </w:r>
      <w:r w:rsidR="00FD6C05"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5marks)</w:t>
      </w:r>
    </w:p>
    <w:p w14:paraId="0000002D" w14:textId="1512304C" w:rsidR="003A74ED" w:rsidRPr="00D974A1" w:rsidRDefault="00AA3666" w:rsidP="0005088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-284" w:firstLine="0"/>
        <w:rPr>
          <w:rFonts w:ascii="Bookman Old Style" w:eastAsia="Bookman Old Style" w:hAnsi="Bookman Old Style" w:cs="Times New Roman"/>
          <w:color w:val="000000"/>
          <w:sz w:val="24"/>
          <w:szCs w:val="24"/>
        </w:rPr>
      </w:pP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Procedure of amendment of pleadings.  </w:t>
      </w:r>
      <w:r w:rsidR="00050888">
        <w:rPr>
          <w:rFonts w:ascii="Bookman Old Style" w:eastAsia="Bookman Old Style" w:hAnsi="Bookman Old Style" w:cs="Times New Roman"/>
          <w:color w:val="000000"/>
          <w:sz w:val="24"/>
          <w:szCs w:val="24"/>
        </w:rPr>
        <w:t xml:space="preserve">                                                             </w:t>
      </w:r>
      <w:r w:rsidRPr="00D974A1">
        <w:rPr>
          <w:rFonts w:ascii="Bookman Old Style" w:eastAsia="Bookman Old Style" w:hAnsi="Bookman Old Style" w:cs="Times New Roman"/>
          <w:color w:val="000000"/>
          <w:sz w:val="24"/>
          <w:szCs w:val="24"/>
        </w:rPr>
        <w:t>(5marks)</w:t>
      </w:r>
    </w:p>
    <w:sectPr w:rsidR="003A74ED" w:rsidRPr="00D974A1" w:rsidSect="00BB210D">
      <w:footerReference w:type="default" r:id="rId8"/>
      <w:pgSz w:w="12240" w:h="15840" w:code="1"/>
      <w:pgMar w:top="0" w:right="474" w:bottom="720" w:left="709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80609B9" w14:textId="77777777" w:rsidR="00C56E7F" w:rsidRDefault="00C56E7F" w:rsidP="008764D2">
      <w:pPr>
        <w:spacing w:after="0" w:line="240" w:lineRule="auto"/>
      </w:pPr>
      <w:r>
        <w:separator/>
      </w:r>
    </w:p>
  </w:endnote>
  <w:endnote w:type="continuationSeparator" w:id="0">
    <w:p w14:paraId="59EB7468" w14:textId="77777777" w:rsidR="00C56E7F" w:rsidRDefault="00C56E7F" w:rsidP="008764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38945866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425156470"/>
          <w:docPartObj>
            <w:docPartGallery w:val="Page Numbers (Top of Page)"/>
            <w:docPartUnique/>
          </w:docPartObj>
        </w:sdtPr>
        <w:sdtEndPr/>
        <w:sdtContent>
          <w:p w14:paraId="39499961" w14:textId="13B6AAAA" w:rsidR="00D974A1" w:rsidRPr="00D974A1" w:rsidRDefault="00D974A1">
            <w:pPr>
              <w:pStyle w:val="Footer"/>
              <w:jc w:val="center"/>
              <w:rPr>
                <w:i/>
              </w:rPr>
            </w:pPr>
            <w:r w:rsidRPr="00D974A1">
              <w:rPr>
                <w:i/>
              </w:rPr>
              <w:t xml:space="preserve">Page </w: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974A1">
              <w:rPr>
                <w:b/>
                <w:bCs/>
                <w:i/>
              </w:rPr>
              <w:instrText xml:space="preserve"> PAGE </w:instrTex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E08C5">
              <w:rPr>
                <w:b/>
                <w:bCs/>
                <w:i/>
                <w:noProof/>
              </w:rPr>
              <w:t>2</w: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974A1">
              <w:rPr>
                <w:i/>
              </w:rPr>
              <w:t xml:space="preserve"> of </w: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974A1">
              <w:rPr>
                <w:b/>
                <w:bCs/>
                <w:i/>
              </w:rPr>
              <w:instrText xml:space="preserve"> NUMPAGES  </w:instrTex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AE08C5">
              <w:rPr>
                <w:b/>
                <w:bCs/>
                <w:i/>
                <w:noProof/>
              </w:rPr>
              <w:t>3</w:t>
            </w:r>
            <w:r w:rsidRPr="00D974A1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C59DDE0" w14:textId="77777777" w:rsidR="00D974A1" w:rsidRDefault="00D974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7A51437" w14:textId="77777777" w:rsidR="00C56E7F" w:rsidRDefault="00C56E7F" w:rsidP="008764D2">
      <w:pPr>
        <w:spacing w:after="0" w:line="240" w:lineRule="auto"/>
      </w:pPr>
      <w:r>
        <w:separator/>
      </w:r>
    </w:p>
  </w:footnote>
  <w:footnote w:type="continuationSeparator" w:id="0">
    <w:p w14:paraId="1EE8613D" w14:textId="77777777" w:rsidR="00C56E7F" w:rsidRDefault="00C56E7F" w:rsidP="008764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2142E9"/>
    <w:multiLevelType w:val="hybridMultilevel"/>
    <w:tmpl w:val="558A010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2970B3"/>
    <w:multiLevelType w:val="multilevel"/>
    <w:tmpl w:val="9DA44446"/>
    <w:lvl w:ilvl="0">
      <w:start w:val="1"/>
      <w:numFmt w:val="lowerLetter"/>
      <w:lvlText w:val="(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(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(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6B40A38"/>
    <w:multiLevelType w:val="multilevel"/>
    <w:tmpl w:val="7C2AEE28"/>
    <w:lvl w:ilvl="0">
      <w:start w:val="1"/>
      <w:numFmt w:val="lowerRoman"/>
      <w:lvlText w:val="%1."/>
      <w:lvlJc w:val="right"/>
      <w:pPr>
        <w:ind w:left="21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8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360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43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0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76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64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2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920" w:hanging="360"/>
      </w:pPr>
      <w:rPr>
        <w:vertAlign w:val="baseline"/>
      </w:rPr>
    </w:lvl>
  </w:abstractNum>
  <w:abstractNum w:abstractNumId="3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DB45CB0"/>
    <w:multiLevelType w:val="multilevel"/>
    <w:tmpl w:val="2BF22D2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vertAlign w:val="baseline"/>
      </w:rPr>
    </w:lvl>
  </w:abstractNum>
  <w:abstractNum w:abstractNumId="5" w15:restartNumberingAfterBreak="0">
    <w:nsid w:val="52EB5240"/>
    <w:multiLevelType w:val="multilevel"/>
    <w:tmpl w:val="50C29EB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vertAlign w:val="baseline"/>
      </w:rPr>
    </w:lvl>
  </w:abstractNum>
  <w:abstractNum w:abstractNumId="6" w15:restartNumberingAfterBreak="0">
    <w:nsid w:val="721C6145"/>
    <w:multiLevelType w:val="multilevel"/>
    <w:tmpl w:val="DC50A0BC"/>
    <w:lvl w:ilvl="0">
      <w:start w:val="1"/>
      <w:numFmt w:val="lowerRoman"/>
      <w:lvlText w:val="%1."/>
      <w:lvlJc w:val="right"/>
      <w:pPr>
        <w:ind w:left="39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46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40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1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68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56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2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0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720" w:hanging="360"/>
      </w:pPr>
      <w:rPr>
        <w:vertAlign w:val="baseline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4"/>
  </w:num>
  <w:num w:numId="5">
    <w:abstractNumId w:val="6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4ED"/>
    <w:rsid w:val="000117D0"/>
    <w:rsid w:val="000470EF"/>
    <w:rsid w:val="00050888"/>
    <w:rsid w:val="000A0DE7"/>
    <w:rsid w:val="00133ECC"/>
    <w:rsid w:val="0016422B"/>
    <w:rsid w:val="001A108D"/>
    <w:rsid w:val="001A3A81"/>
    <w:rsid w:val="001F6F5B"/>
    <w:rsid w:val="002B52D1"/>
    <w:rsid w:val="002C26F9"/>
    <w:rsid w:val="0035160A"/>
    <w:rsid w:val="00397E0E"/>
    <w:rsid w:val="003A74ED"/>
    <w:rsid w:val="003B3E22"/>
    <w:rsid w:val="0049355E"/>
    <w:rsid w:val="00574E4A"/>
    <w:rsid w:val="00637CDD"/>
    <w:rsid w:val="006E27B1"/>
    <w:rsid w:val="008764D2"/>
    <w:rsid w:val="008A489E"/>
    <w:rsid w:val="008B586C"/>
    <w:rsid w:val="008E2BDB"/>
    <w:rsid w:val="009324E3"/>
    <w:rsid w:val="00934EA5"/>
    <w:rsid w:val="00965A4D"/>
    <w:rsid w:val="00987EC8"/>
    <w:rsid w:val="0099411B"/>
    <w:rsid w:val="009950FF"/>
    <w:rsid w:val="009B5B7A"/>
    <w:rsid w:val="00AA3666"/>
    <w:rsid w:val="00AE08C5"/>
    <w:rsid w:val="00B80F30"/>
    <w:rsid w:val="00B951AE"/>
    <w:rsid w:val="00BB210D"/>
    <w:rsid w:val="00C55A56"/>
    <w:rsid w:val="00C56E7F"/>
    <w:rsid w:val="00D974A1"/>
    <w:rsid w:val="00DF24C4"/>
    <w:rsid w:val="00E905F2"/>
    <w:rsid w:val="00EC04F1"/>
    <w:rsid w:val="00F00F36"/>
    <w:rsid w:val="00FD299F"/>
    <w:rsid w:val="00FD6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51826F"/>
  <w15:docId w15:val="{89168797-3F15-4D96-BBA5-1A02204B3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pBdr>
        <w:top w:val="nil"/>
        <w:left w:val="nil"/>
        <w:bottom w:val="nil"/>
        <w:right w:val="nil"/>
        <w:between w:val="nil"/>
      </w:pBdr>
      <w:spacing w:after="0"/>
      <w:jc w:val="both"/>
      <w:outlineLvl w:val="0"/>
    </w:pPr>
    <w:rPr>
      <w:rFonts w:ascii="Times New Roman" w:eastAsia="Times New Roman" w:hAnsi="Times New Roman" w:cs="Times New Roman"/>
      <w:b/>
      <w:color w:val="000000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after="0"/>
      <w:jc w:val="both"/>
      <w:outlineLvl w:val="1"/>
    </w:pPr>
    <w:rPr>
      <w:rFonts w:ascii="Times New Roman" w:eastAsia="Times New Roman" w:hAnsi="Times New Roman" w:cs="Times New Roman"/>
      <w:b/>
      <w:i/>
      <w:color w:val="000000"/>
      <w:sz w:val="24"/>
      <w:szCs w:val="24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pBdr>
        <w:top w:val="nil"/>
        <w:left w:val="nil"/>
        <w:bottom w:val="nil"/>
        <w:right w:val="nil"/>
        <w:between w:val="nil"/>
      </w:pBdr>
      <w:spacing w:after="0"/>
      <w:jc w:val="both"/>
      <w:outlineLvl w:val="2"/>
    </w:pPr>
    <w:rPr>
      <w:rFonts w:ascii="Times New Roman" w:eastAsia="Times New Roman" w:hAnsi="Times New Roman" w:cs="Times New Roman"/>
      <w:b/>
      <w:color w:val="000000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40"/>
      <w:outlineLvl w:val="3"/>
    </w:pPr>
    <w:rPr>
      <w:b/>
      <w:color w:val="000000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80" w:after="120"/>
    </w:pPr>
    <w:rPr>
      <w:b/>
      <w:color w:val="000000"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8764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64D2"/>
  </w:style>
  <w:style w:type="paragraph" w:styleId="Footer">
    <w:name w:val="footer"/>
    <w:basedOn w:val="Normal"/>
    <w:link w:val="FooterChar"/>
    <w:uiPriority w:val="99"/>
    <w:unhideWhenUsed/>
    <w:rsid w:val="008764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64D2"/>
  </w:style>
  <w:style w:type="paragraph" w:styleId="ListParagraph">
    <w:name w:val="List Paragraph"/>
    <w:basedOn w:val="Normal"/>
    <w:uiPriority w:val="34"/>
    <w:qFormat/>
    <w:rsid w:val="002B52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D299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99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784</Words>
  <Characters>4471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DEANSCHOOLOFLAW</dc:creator>
  <cp:lastModifiedBy>KISII UNIVERSITY</cp:lastModifiedBy>
  <cp:revision>20</cp:revision>
  <cp:lastPrinted>2025-03-27T11:14:00Z</cp:lastPrinted>
  <dcterms:created xsi:type="dcterms:W3CDTF">2025-03-26T20:02:00Z</dcterms:created>
  <dcterms:modified xsi:type="dcterms:W3CDTF">2025-03-27T11:15:00Z</dcterms:modified>
</cp:coreProperties>
</file>