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B233F8" w14:textId="77777777" w:rsidR="001F45A1" w:rsidRPr="001F45A1" w:rsidRDefault="001F45A1" w:rsidP="001F45A1">
      <w:pPr>
        <w:jc w:val="both"/>
        <w:rPr>
          <w:rFonts w:ascii="Bookman Old Style" w:eastAsia="Calibri" w:hAnsi="Bookman Old Style" w:cs="Times New Roman"/>
          <w:b/>
          <w:bCs/>
          <w:color w:val="000000" w:themeColor="text1"/>
          <w:sz w:val="24"/>
          <w:szCs w:val="24"/>
          <w:lang w:val="en-US"/>
        </w:rPr>
      </w:pPr>
    </w:p>
    <w:p w14:paraId="5D809F76" w14:textId="7BD5EC9A" w:rsidR="001F45A1" w:rsidRPr="001F45A1" w:rsidRDefault="001F45A1" w:rsidP="001F45A1">
      <w:pPr>
        <w:spacing w:after="0" w:line="240" w:lineRule="auto"/>
        <w:jc w:val="right"/>
        <w:rPr>
          <w:rFonts w:ascii="BookmanITC Lt BT" w:hAnsi="BookmanITC Lt BT"/>
          <w:b/>
          <w:i/>
          <w:sz w:val="18"/>
          <w:szCs w:val="18"/>
          <w:u w:val="single"/>
          <w:lang w:val="en-US"/>
        </w:rPr>
      </w:pPr>
      <w:r>
        <w:rPr>
          <w:rFonts w:ascii="BookmanITC Lt BT" w:hAnsi="BookmanITC Lt BT"/>
          <w:b/>
          <w:i/>
          <w:sz w:val="18"/>
          <w:szCs w:val="18"/>
          <w:u w:val="single"/>
          <w:lang w:val="en-US"/>
        </w:rPr>
        <w:t>LLBK 322</w:t>
      </w:r>
    </w:p>
    <w:p w14:paraId="2A726110" w14:textId="77777777" w:rsidR="001F45A1" w:rsidRPr="001F45A1" w:rsidRDefault="001F45A1" w:rsidP="001F45A1">
      <w:pPr>
        <w:tabs>
          <w:tab w:val="right" w:pos="9360"/>
        </w:tabs>
        <w:spacing w:after="0" w:line="240" w:lineRule="auto"/>
        <w:ind w:left="720" w:firstLine="720"/>
        <w:rPr>
          <w:rFonts w:ascii="Times New Roman" w:hAnsi="Times New Roman"/>
          <w:b/>
          <w:sz w:val="54"/>
          <w:szCs w:val="24"/>
          <w:lang w:val="en-US"/>
        </w:rPr>
      </w:pPr>
      <w:r w:rsidRPr="001F45A1">
        <w:rPr>
          <w:rFonts w:ascii="Times New Roman" w:hAnsi="Times New Roman"/>
          <w:b/>
          <w:sz w:val="54"/>
          <w:szCs w:val="24"/>
          <w:lang w:val="en-US"/>
        </w:rPr>
        <w:t xml:space="preserve">KISII </w:t>
      </w:r>
      <w:r w:rsidRPr="001F45A1">
        <w:rPr>
          <w:noProof/>
          <w:lang w:val="en-US"/>
        </w:rPr>
        <w:drawing>
          <wp:inline distT="0" distB="0" distL="0" distR="0" wp14:anchorId="13BED642" wp14:editId="1B2E578E">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1F45A1">
        <w:rPr>
          <w:rFonts w:ascii="Times New Roman" w:hAnsi="Times New Roman"/>
          <w:b/>
          <w:sz w:val="54"/>
          <w:szCs w:val="24"/>
          <w:lang w:val="en-US"/>
        </w:rPr>
        <w:t>UNIVERSITY</w:t>
      </w:r>
      <w:r w:rsidRPr="001F45A1">
        <w:rPr>
          <w:rFonts w:ascii="Times New Roman" w:hAnsi="Times New Roman"/>
          <w:b/>
          <w:sz w:val="54"/>
          <w:szCs w:val="24"/>
          <w:lang w:val="en-US"/>
        </w:rPr>
        <w:tab/>
      </w:r>
    </w:p>
    <w:p w14:paraId="01026B92" w14:textId="04E15C71" w:rsidR="001F45A1" w:rsidRDefault="001F45A1" w:rsidP="001F45A1">
      <w:pPr>
        <w:spacing w:after="0" w:line="240" w:lineRule="auto"/>
        <w:jc w:val="center"/>
        <w:rPr>
          <w:rFonts w:ascii="BookmanITC Lt BT" w:hAnsi="BookmanITC Lt BT"/>
          <w:b/>
          <w:sz w:val="36"/>
          <w:szCs w:val="36"/>
          <w:lang w:val="en-US"/>
        </w:rPr>
      </w:pPr>
      <w:r w:rsidRPr="001F45A1">
        <w:rPr>
          <w:rFonts w:ascii="BookmanITC Lt BT" w:hAnsi="BookmanITC Lt BT"/>
          <w:b/>
          <w:sz w:val="36"/>
          <w:szCs w:val="36"/>
          <w:lang w:val="en-US"/>
        </w:rPr>
        <w:t>UNIVERSITY EXAMINATIONS</w:t>
      </w:r>
    </w:p>
    <w:p w14:paraId="54A40C81" w14:textId="30E89C4C" w:rsidR="00D7394D" w:rsidRPr="001F45A1" w:rsidRDefault="00D7394D" w:rsidP="001F45A1">
      <w:pPr>
        <w:spacing w:after="0" w:line="240" w:lineRule="auto"/>
        <w:jc w:val="center"/>
        <w:rPr>
          <w:rFonts w:ascii="Bookman Old Style" w:hAnsi="Bookman Old Style"/>
          <w:b/>
          <w:sz w:val="24"/>
          <w:szCs w:val="24"/>
          <w:lang w:val="en-US"/>
        </w:rPr>
      </w:pPr>
      <w:r w:rsidRPr="00D7394D">
        <w:rPr>
          <w:rFonts w:ascii="Bookman Old Style" w:hAnsi="Bookman Old Style"/>
          <w:b/>
          <w:sz w:val="24"/>
          <w:szCs w:val="24"/>
          <w:lang w:val="en-US"/>
        </w:rPr>
        <w:t>SPECIAL/SUPPLEMENTARY EXAMINATIONS</w:t>
      </w:r>
    </w:p>
    <w:p w14:paraId="54E581D3" w14:textId="77777777" w:rsidR="001F45A1" w:rsidRPr="001F45A1" w:rsidRDefault="001F45A1" w:rsidP="001F45A1">
      <w:pPr>
        <w:tabs>
          <w:tab w:val="center" w:pos="4860"/>
          <w:tab w:val="right" w:pos="9720"/>
        </w:tabs>
        <w:spacing w:after="0" w:line="240" w:lineRule="auto"/>
        <w:rPr>
          <w:rFonts w:ascii="BookmanITC Lt BT" w:hAnsi="BookmanITC Lt BT"/>
          <w:b/>
          <w:sz w:val="24"/>
          <w:szCs w:val="24"/>
          <w:u w:val="single"/>
          <w:lang w:val="en-US"/>
        </w:rPr>
      </w:pPr>
      <w:r w:rsidRPr="001F45A1">
        <w:rPr>
          <w:rFonts w:ascii="BookmanITC Lt BT" w:hAnsi="BookmanITC Lt BT"/>
          <w:b/>
          <w:sz w:val="24"/>
          <w:szCs w:val="24"/>
          <w:lang w:val="en-US"/>
        </w:rPr>
        <w:tab/>
      </w:r>
      <w:r w:rsidRPr="001F45A1">
        <w:rPr>
          <w:rFonts w:ascii="BookmanITC Lt BT" w:hAnsi="BookmanITC Lt BT"/>
          <w:b/>
          <w:sz w:val="24"/>
          <w:szCs w:val="24"/>
          <w:u w:val="single"/>
          <w:lang w:val="en-US"/>
        </w:rPr>
        <w:t xml:space="preserve">THIRD YEAR EXAMINATION FOR THE AWARD OF </w:t>
      </w:r>
      <w:r w:rsidRPr="001F45A1">
        <w:rPr>
          <w:rFonts w:ascii="BookmanITC Lt BT" w:hAnsi="BookmanITC Lt BT"/>
          <w:b/>
          <w:sz w:val="24"/>
          <w:szCs w:val="24"/>
          <w:lang w:val="en-US"/>
        </w:rPr>
        <w:tab/>
      </w:r>
    </w:p>
    <w:p w14:paraId="03B267EE" w14:textId="77777777" w:rsidR="001F45A1" w:rsidRPr="001F45A1" w:rsidRDefault="001F45A1" w:rsidP="001F45A1">
      <w:pPr>
        <w:spacing w:after="0" w:line="240" w:lineRule="auto"/>
        <w:jc w:val="center"/>
        <w:rPr>
          <w:rFonts w:ascii="BookmanITC Lt BT" w:hAnsi="BookmanITC Lt BT"/>
          <w:b/>
          <w:sz w:val="24"/>
          <w:szCs w:val="24"/>
          <w:u w:val="single"/>
          <w:lang w:val="en-US"/>
        </w:rPr>
      </w:pPr>
      <w:r w:rsidRPr="001F45A1">
        <w:rPr>
          <w:rFonts w:ascii="BookmanITC Lt BT" w:hAnsi="BookmanITC Lt BT"/>
          <w:b/>
          <w:sz w:val="24"/>
          <w:szCs w:val="24"/>
          <w:u w:val="single"/>
          <w:lang w:val="en-US"/>
        </w:rPr>
        <w:t>THE DEGREE OF BACHELOR OF LAWS</w:t>
      </w:r>
    </w:p>
    <w:p w14:paraId="6E49C018" w14:textId="77777777" w:rsidR="001F45A1" w:rsidRPr="001F45A1" w:rsidRDefault="001F45A1" w:rsidP="001F45A1">
      <w:pPr>
        <w:spacing w:after="0" w:line="240" w:lineRule="auto"/>
        <w:jc w:val="center"/>
        <w:rPr>
          <w:rFonts w:ascii="BookmanITC Lt BT" w:hAnsi="BookmanITC Lt BT"/>
          <w:b/>
          <w:sz w:val="24"/>
          <w:szCs w:val="24"/>
          <w:u w:val="single"/>
          <w:lang w:val="en-US"/>
        </w:rPr>
      </w:pPr>
      <w:r w:rsidRPr="001F45A1">
        <w:rPr>
          <w:rFonts w:ascii="BookmanITC Lt BT" w:hAnsi="BookmanITC Lt BT"/>
          <w:b/>
          <w:sz w:val="24"/>
          <w:szCs w:val="24"/>
          <w:u w:val="single"/>
          <w:lang w:val="en-US"/>
        </w:rPr>
        <w:t xml:space="preserve">SECOND SEMESTER 2024/2025  </w:t>
      </w:r>
    </w:p>
    <w:p w14:paraId="1E5B401F" w14:textId="079292AB" w:rsidR="001F45A1" w:rsidRPr="001F45A1" w:rsidRDefault="00D7394D" w:rsidP="001F45A1">
      <w:pPr>
        <w:spacing w:after="0" w:line="240" w:lineRule="auto"/>
        <w:jc w:val="center"/>
        <w:rPr>
          <w:rFonts w:ascii="BookmanITC Lt BT" w:hAnsi="BookmanITC Lt BT"/>
          <w:b/>
          <w:sz w:val="24"/>
          <w:szCs w:val="24"/>
          <w:u w:val="single"/>
          <w:lang w:val="en-US"/>
        </w:rPr>
      </w:pPr>
      <w:r>
        <w:rPr>
          <w:rFonts w:ascii="BookmanITC Lt BT" w:hAnsi="BookmanITC Lt BT"/>
          <w:b/>
          <w:sz w:val="24"/>
          <w:szCs w:val="24"/>
          <w:u w:val="single"/>
          <w:lang w:val="en-US"/>
        </w:rPr>
        <w:t>(AUGUST</w:t>
      </w:r>
      <w:r w:rsidR="001F45A1" w:rsidRPr="001F45A1">
        <w:rPr>
          <w:rFonts w:ascii="BookmanITC Lt BT" w:hAnsi="BookmanITC Lt BT"/>
          <w:b/>
          <w:sz w:val="24"/>
          <w:szCs w:val="24"/>
          <w:u w:val="single"/>
          <w:lang w:val="en-US"/>
        </w:rPr>
        <w:t xml:space="preserve">, 2025)                     </w:t>
      </w:r>
    </w:p>
    <w:p w14:paraId="2DB7B237" w14:textId="77777777" w:rsidR="001F45A1" w:rsidRPr="001F45A1" w:rsidRDefault="001F45A1" w:rsidP="001F45A1">
      <w:pPr>
        <w:tabs>
          <w:tab w:val="left" w:pos="5280"/>
        </w:tabs>
        <w:spacing w:after="0" w:line="240" w:lineRule="auto"/>
        <w:rPr>
          <w:rFonts w:ascii="BookmanITC Lt BT" w:hAnsi="BookmanITC Lt BT"/>
          <w:b/>
          <w:sz w:val="24"/>
          <w:szCs w:val="24"/>
          <w:u w:val="single"/>
          <w:lang w:val="en-US"/>
        </w:rPr>
      </w:pPr>
    </w:p>
    <w:p w14:paraId="6246A518" w14:textId="7ED1FC50" w:rsidR="001F45A1" w:rsidRDefault="001F45A1" w:rsidP="001F45A1">
      <w:pPr>
        <w:spacing w:after="0" w:line="240" w:lineRule="auto"/>
        <w:jc w:val="center"/>
        <w:rPr>
          <w:rFonts w:ascii="BookmanITC Lt BT" w:hAnsi="BookmanITC Lt BT"/>
          <w:b/>
          <w:sz w:val="24"/>
          <w:u w:val="single"/>
          <w:lang w:val="en-US"/>
        </w:rPr>
      </w:pPr>
      <w:r>
        <w:rPr>
          <w:rFonts w:ascii="BookmanITC Lt BT" w:hAnsi="BookmanITC Lt BT"/>
          <w:b/>
          <w:sz w:val="24"/>
          <w:u w:val="single"/>
          <w:lang w:val="en-US"/>
        </w:rPr>
        <w:t>LLBK 322</w:t>
      </w:r>
      <w:r w:rsidRPr="001F45A1">
        <w:rPr>
          <w:rFonts w:ascii="BookmanITC Lt BT" w:hAnsi="BookmanITC Lt BT"/>
          <w:b/>
          <w:sz w:val="24"/>
          <w:u w:val="single"/>
          <w:lang w:val="en-US"/>
        </w:rPr>
        <w:t xml:space="preserve">:   </w:t>
      </w:r>
      <w:r>
        <w:rPr>
          <w:rFonts w:ascii="BookmanITC Lt BT" w:hAnsi="BookmanITC Lt BT"/>
          <w:b/>
          <w:sz w:val="24"/>
          <w:u w:val="single"/>
          <w:lang w:val="en-US"/>
        </w:rPr>
        <w:t>LEGISLATIVE DRAFTING</w:t>
      </w:r>
    </w:p>
    <w:p w14:paraId="58C990FB" w14:textId="77777777" w:rsidR="001F45A1" w:rsidRPr="001F45A1" w:rsidRDefault="001F45A1" w:rsidP="001F45A1">
      <w:pPr>
        <w:spacing w:after="0" w:line="240" w:lineRule="auto"/>
        <w:jc w:val="center"/>
        <w:rPr>
          <w:rFonts w:ascii="BookmanITC Lt BT" w:hAnsi="BookmanITC Lt BT"/>
          <w:b/>
          <w:sz w:val="24"/>
          <w:u w:val="single"/>
          <w:lang w:val="en-US"/>
        </w:rPr>
      </w:pPr>
    </w:p>
    <w:p w14:paraId="4B38644F" w14:textId="451A8D80" w:rsidR="001F45A1" w:rsidRPr="001F45A1" w:rsidRDefault="001F45A1" w:rsidP="001F45A1">
      <w:pPr>
        <w:spacing w:after="0" w:line="240" w:lineRule="auto"/>
        <w:rPr>
          <w:rFonts w:ascii="BookmanITC Lt BT" w:hAnsi="BookmanITC Lt BT"/>
          <w:b/>
          <w:sz w:val="24"/>
          <w:szCs w:val="24"/>
          <w:lang w:val="en-US"/>
        </w:rPr>
      </w:pPr>
      <w:r w:rsidRPr="001F45A1">
        <w:rPr>
          <w:rFonts w:ascii="BookmanITC Lt BT" w:hAnsi="BookmanITC Lt BT"/>
          <w:b/>
          <w:sz w:val="24"/>
          <w:szCs w:val="24"/>
          <w:lang w:val="en-US"/>
        </w:rPr>
        <w:t xml:space="preserve">STREAM:  </w:t>
      </w:r>
      <w:r w:rsidRPr="001F45A1">
        <w:rPr>
          <w:rFonts w:ascii="BookmanITC Lt BT" w:hAnsi="BookmanITC Lt BT"/>
          <w:b/>
          <w:sz w:val="24"/>
          <w:szCs w:val="24"/>
          <w:lang w:val="en-US"/>
        </w:rPr>
        <w:tab/>
        <w:t xml:space="preserve"> Y3 S2</w:t>
      </w:r>
      <w:r>
        <w:rPr>
          <w:rFonts w:ascii="BookmanITC Lt BT" w:hAnsi="BookmanITC Lt BT"/>
          <w:b/>
          <w:sz w:val="24"/>
          <w:szCs w:val="24"/>
          <w:lang w:val="en-US"/>
        </w:rPr>
        <w:tab/>
      </w:r>
      <w:r>
        <w:rPr>
          <w:rFonts w:ascii="BookmanITC Lt BT" w:hAnsi="BookmanITC Lt BT"/>
          <w:b/>
          <w:sz w:val="24"/>
          <w:szCs w:val="24"/>
          <w:lang w:val="en-US"/>
        </w:rPr>
        <w:tab/>
      </w:r>
      <w:r>
        <w:rPr>
          <w:rFonts w:ascii="BookmanITC Lt BT" w:hAnsi="BookmanITC Lt BT"/>
          <w:b/>
          <w:sz w:val="24"/>
          <w:szCs w:val="24"/>
          <w:lang w:val="en-US"/>
        </w:rPr>
        <w:tab/>
      </w:r>
      <w:r>
        <w:rPr>
          <w:rFonts w:ascii="BookmanITC Lt BT" w:hAnsi="BookmanITC Lt BT"/>
          <w:b/>
          <w:sz w:val="24"/>
          <w:szCs w:val="24"/>
          <w:lang w:val="en-US"/>
        </w:rPr>
        <w:tab/>
      </w:r>
      <w:r>
        <w:rPr>
          <w:rFonts w:ascii="BookmanITC Lt BT" w:hAnsi="BookmanITC Lt BT"/>
          <w:b/>
          <w:sz w:val="24"/>
          <w:szCs w:val="24"/>
          <w:lang w:val="en-US"/>
        </w:rPr>
        <w:tab/>
      </w:r>
      <w:r w:rsidRPr="001F45A1">
        <w:rPr>
          <w:rFonts w:ascii="BookmanITC Lt BT" w:hAnsi="BookmanITC Lt BT"/>
          <w:b/>
          <w:sz w:val="24"/>
          <w:szCs w:val="24"/>
          <w:lang w:val="en-US"/>
        </w:rPr>
        <w:t xml:space="preserve"> </w:t>
      </w:r>
      <w:r>
        <w:rPr>
          <w:rFonts w:ascii="BookmanITC Lt BT" w:hAnsi="BookmanITC Lt BT"/>
          <w:b/>
          <w:sz w:val="24"/>
          <w:szCs w:val="24"/>
          <w:lang w:val="en-US"/>
        </w:rPr>
        <w:t xml:space="preserve">       </w:t>
      </w:r>
      <w:r w:rsidRPr="001F45A1">
        <w:rPr>
          <w:rFonts w:ascii="BookmanITC Lt BT" w:hAnsi="BookmanITC Lt BT"/>
          <w:b/>
          <w:sz w:val="24"/>
          <w:szCs w:val="24"/>
          <w:lang w:val="en-US"/>
        </w:rPr>
        <w:t>TIME:   2 HOURS</w:t>
      </w:r>
      <w:r w:rsidRPr="001F45A1">
        <w:rPr>
          <w:rFonts w:ascii="BookmanITC Lt BT" w:hAnsi="BookmanITC Lt BT"/>
          <w:b/>
          <w:sz w:val="24"/>
          <w:szCs w:val="24"/>
          <w:lang w:val="en-US"/>
        </w:rPr>
        <w:tab/>
      </w:r>
    </w:p>
    <w:p w14:paraId="4D6CF554" w14:textId="77777777" w:rsidR="001F45A1" w:rsidRPr="001F45A1" w:rsidRDefault="001F45A1" w:rsidP="001F45A1">
      <w:pPr>
        <w:spacing w:after="0" w:line="240" w:lineRule="auto"/>
        <w:rPr>
          <w:rFonts w:ascii="BookmanITC Lt BT" w:hAnsi="BookmanITC Lt BT"/>
          <w:b/>
          <w:sz w:val="24"/>
          <w:szCs w:val="24"/>
          <w:lang w:val="en-US"/>
        </w:rPr>
      </w:pPr>
      <w:r w:rsidRPr="001F45A1">
        <w:rPr>
          <w:rFonts w:ascii="BookmanITC Lt BT" w:hAnsi="BookmanITC Lt BT"/>
          <w:b/>
          <w:sz w:val="24"/>
          <w:szCs w:val="24"/>
          <w:lang w:val="en-US"/>
        </w:rPr>
        <w:tab/>
      </w:r>
    </w:p>
    <w:p w14:paraId="680C6E0E" w14:textId="0EFD8090" w:rsidR="001F45A1" w:rsidRPr="001F45A1" w:rsidRDefault="001F45A1" w:rsidP="001F45A1">
      <w:pPr>
        <w:spacing w:after="0" w:line="240" w:lineRule="auto"/>
        <w:rPr>
          <w:rFonts w:ascii="BookmanITC Lt BT" w:hAnsi="BookmanITC Lt BT"/>
          <w:b/>
          <w:sz w:val="24"/>
          <w:szCs w:val="24"/>
          <w:lang w:val="en-US"/>
        </w:rPr>
      </w:pPr>
      <w:r>
        <w:rPr>
          <w:rFonts w:ascii="BookmanITC Lt BT" w:hAnsi="BookmanITC Lt BT"/>
          <w:b/>
          <w:sz w:val="24"/>
          <w:szCs w:val="24"/>
          <w:lang w:val="en-US"/>
        </w:rPr>
        <w:t>DAY: THURS</w:t>
      </w:r>
      <w:r w:rsidRPr="001F45A1">
        <w:rPr>
          <w:rFonts w:ascii="BookmanITC Lt BT" w:hAnsi="BookmanITC Lt BT"/>
          <w:b/>
          <w:sz w:val="24"/>
          <w:szCs w:val="24"/>
          <w:lang w:val="en-US"/>
        </w:rPr>
        <w:t>DAY, 9.00 – 11.00 A</w:t>
      </w:r>
      <w:r>
        <w:rPr>
          <w:rFonts w:ascii="BookmanITC Lt BT" w:hAnsi="BookmanITC Lt BT"/>
          <w:b/>
          <w:sz w:val="24"/>
          <w:szCs w:val="24"/>
          <w:lang w:val="en-US"/>
        </w:rPr>
        <w:t xml:space="preserve"> M</w:t>
      </w:r>
      <w:r>
        <w:rPr>
          <w:rFonts w:ascii="BookmanITC Lt BT" w:hAnsi="BookmanITC Lt BT"/>
          <w:b/>
          <w:sz w:val="24"/>
          <w:szCs w:val="24"/>
          <w:lang w:val="en-US"/>
        </w:rPr>
        <w:tab/>
      </w:r>
      <w:r>
        <w:rPr>
          <w:rFonts w:ascii="BookmanITC Lt BT" w:hAnsi="BookmanITC Lt BT"/>
          <w:b/>
          <w:sz w:val="24"/>
          <w:szCs w:val="24"/>
          <w:lang w:val="en-US"/>
        </w:rPr>
        <w:tab/>
        <w:t xml:space="preserve">         DATE: 14/08</w:t>
      </w:r>
      <w:r w:rsidRPr="001F45A1">
        <w:rPr>
          <w:rFonts w:ascii="BookmanITC Lt BT" w:hAnsi="BookmanITC Lt BT"/>
          <w:b/>
          <w:sz w:val="24"/>
          <w:szCs w:val="24"/>
          <w:lang w:val="en-US"/>
        </w:rPr>
        <w:t>/2025</w:t>
      </w:r>
    </w:p>
    <w:p w14:paraId="3FE7076C" w14:textId="77777777" w:rsidR="001F45A1" w:rsidRPr="001F45A1" w:rsidRDefault="001F45A1" w:rsidP="001F45A1">
      <w:pPr>
        <w:spacing w:after="0" w:line="240" w:lineRule="auto"/>
        <w:rPr>
          <w:rFonts w:ascii="BookmanITC Lt BT" w:hAnsi="BookmanITC Lt BT"/>
          <w:b/>
          <w:sz w:val="24"/>
          <w:szCs w:val="24"/>
          <w:lang w:val="en-US"/>
        </w:rPr>
      </w:pPr>
      <w:r w:rsidRPr="001F45A1">
        <w:rPr>
          <w:noProof/>
          <w:lang w:val="en-US"/>
        </w:rPr>
        <mc:AlternateContent>
          <mc:Choice Requires="wps">
            <w:drawing>
              <wp:anchor distT="4294967291" distB="4294967291" distL="114300" distR="114300" simplePos="0" relativeHeight="251659264" behindDoc="0" locked="0" layoutInCell="1" allowOverlap="1" wp14:anchorId="5BE19131" wp14:editId="778BDDE3">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DDC5E4C"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1D148923" w14:textId="77777777" w:rsidR="001F45A1" w:rsidRPr="001F45A1" w:rsidRDefault="001F45A1" w:rsidP="001F45A1">
      <w:pPr>
        <w:spacing w:after="0" w:line="240" w:lineRule="auto"/>
        <w:rPr>
          <w:rFonts w:ascii="BookmanITC Lt BT" w:hAnsi="BookmanITC Lt BT"/>
          <w:b/>
          <w:sz w:val="24"/>
          <w:szCs w:val="24"/>
          <w:u w:val="single"/>
          <w:lang w:val="en-US"/>
        </w:rPr>
      </w:pPr>
      <w:r w:rsidRPr="001F45A1">
        <w:rPr>
          <w:rFonts w:ascii="BookmanITC Lt BT" w:hAnsi="BookmanITC Lt BT"/>
          <w:b/>
          <w:sz w:val="24"/>
          <w:szCs w:val="24"/>
          <w:u w:val="single"/>
          <w:lang w:val="en-US"/>
        </w:rPr>
        <w:t xml:space="preserve">INSTRUCTIONS </w:t>
      </w:r>
    </w:p>
    <w:p w14:paraId="37DDC175" w14:textId="77777777" w:rsidR="001F45A1" w:rsidRPr="001F45A1" w:rsidRDefault="001F45A1" w:rsidP="001F45A1">
      <w:pPr>
        <w:numPr>
          <w:ilvl w:val="0"/>
          <w:numId w:val="10"/>
        </w:numPr>
        <w:spacing w:after="0" w:line="240" w:lineRule="auto"/>
        <w:rPr>
          <w:rFonts w:ascii="BookmanITC Lt BT" w:hAnsi="BookmanITC Lt BT"/>
          <w:b/>
          <w:i/>
          <w:sz w:val="24"/>
          <w:szCs w:val="24"/>
          <w:lang w:val="en-US"/>
        </w:rPr>
      </w:pPr>
      <w:r w:rsidRPr="001F45A1">
        <w:rPr>
          <w:rFonts w:ascii="BookmanITC Lt BT" w:hAnsi="BookmanITC Lt BT"/>
          <w:b/>
          <w:i/>
          <w:sz w:val="24"/>
          <w:szCs w:val="24"/>
          <w:lang w:val="en-US"/>
        </w:rPr>
        <w:t xml:space="preserve">Do not write </w:t>
      </w:r>
      <w:r w:rsidRPr="001F45A1">
        <w:rPr>
          <w:rFonts w:ascii="BookmanITC Lt BT" w:hAnsi="BookmanITC Lt BT"/>
          <w:b/>
          <w:sz w:val="24"/>
          <w:szCs w:val="24"/>
          <w:lang w:val="en-US"/>
        </w:rPr>
        <w:t>anything on this</w:t>
      </w:r>
      <w:r w:rsidRPr="001F45A1">
        <w:rPr>
          <w:rFonts w:ascii="BookmanITC Lt BT" w:hAnsi="BookmanITC Lt BT"/>
          <w:b/>
          <w:i/>
          <w:sz w:val="24"/>
          <w:szCs w:val="24"/>
          <w:lang w:val="en-US"/>
        </w:rPr>
        <w:t xml:space="preserve"> Question paper.</w:t>
      </w:r>
    </w:p>
    <w:p w14:paraId="515372C1" w14:textId="77777777" w:rsidR="001F45A1" w:rsidRPr="001F45A1" w:rsidRDefault="001F45A1" w:rsidP="001F45A1">
      <w:pPr>
        <w:numPr>
          <w:ilvl w:val="0"/>
          <w:numId w:val="10"/>
        </w:numPr>
        <w:spacing w:after="0" w:line="240" w:lineRule="auto"/>
        <w:rPr>
          <w:rFonts w:ascii="BookmanITC Lt BT" w:hAnsi="BookmanITC Lt BT"/>
          <w:b/>
          <w:i/>
          <w:sz w:val="24"/>
          <w:szCs w:val="24"/>
          <w:lang w:val="en-US"/>
        </w:rPr>
      </w:pPr>
      <w:r w:rsidRPr="001F45A1">
        <w:rPr>
          <w:rFonts w:ascii="BookmanITC Lt BT" w:hAnsi="BookmanITC Lt BT"/>
          <w:b/>
          <w:i/>
          <w:sz w:val="24"/>
          <w:szCs w:val="24"/>
          <w:lang w:val="en-US"/>
        </w:rPr>
        <w:t xml:space="preserve">Answer </w:t>
      </w:r>
      <w:r w:rsidRPr="001F45A1">
        <w:rPr>
          <w:rFonts w:ascii="BookmanITC Lt BT" w:hAnsi="BookmanITC Lt BT"/>
          <w:b/>
          <w:sz w:val="24"/>
          <w:szCs w:val="24"/>
          <w:lang w:val="en-US"/>
        </w:rPr>
        <w:t>Question</w:t>
      </w:r>
      <w:r w:rsidRPr="001F45A1">
        <w:rPr>
          <w:rFonts w:ascii="BookmanITC Lt BT" w:hAnsi="BookmanITC Lt BT"/>
          <w:b/>
          <w:i/>
          <w:sz w:val="24"/>
          <w:szCs w:val="24"/>
          <w:lang w:val="en-US"/>
        </w:rPr>
        <w:t xml:space="preserve"> ONE and any other TWO Questions.</w:t>
      </w:r>
    </w:p>
    <w:p w14:paraId="09663A5F" w14:textId="77777777" w:rsidR="001F45A1" w:rsidRPr="001F45A1" w:rsidRDefault="001F45A1" w:rsidP="001F45A1">
      <w:pPr>
        <w:spacing w:after="0" w:line="240" w:lineRule="auto"/>
        <w:rPr>
          <w:rFonts w:ascii="BookmanITC Lt BT" w:hAnsi="BookmanITC Lt BT"/>
          <w:b/>
          <w:i/>
          <w:sz w:val="24"/>
          <w:szCs w:val="24"/>
          <w:lang w:val="en-US"/>
        </w:rPr>
      </w:pPr>
      <w:r w:rsidRPr="001F45A1">
        <w:rPr>
          <w:rFonts w:ascii="BookmanITC Lt BT" w:hAnsi="BookmanITC Lt BT"/>
          <w:b/>
          <w:i/>
          <w:sz w:val="24"/>
          <w:szCs w:val="24"/>
          <w:lang w:val="en-US"/>
        </w:rPr>
        <w:t xml:space="preserve">3. Illustrate your answer with relevant cases and statutory provisions </w:t>
      </w:r>
    </w:p>
    <w:p w14:paraId="31DA0356" w14:textId="77777777" w:rsidR="001F45A1" w:rsidRPr="001F45A1" w:rsidRDefault="001F45A1" w:rsidP="001F45A1">
      <w:pPr>
        <w:spacing w:after="0" w:line="240" w:lineRule="auto"/>
        <w:rPr>
          <w:rFonts w:ascii="BookmanITC Lt BT" w:hAnsi="BookmanITC Lt BT"/>
          <w:b/>
          <w:i/>
          <w:sz w:val="24"/>
          <w:szCs w:val="24"/>
          <w:lang w:val="en-US"/>
        </w:rPr>
      </w:pPr>
      <w:r w:rsidRPr="001F45A1">
        <w:rPr>
          <w:rFonts w:ascii="BookmanITC Lt BT" w:hAnsi="BookmanITC Lt BT"/>
          <w:b/>
          <w:i/>
          <w:sz w:val="24"/>
          <w:szCs w:val="24"/>
          <w:lang w:val="en-US"/>
        </w:rPr>
        <w:t>where applicable.</w:t>
      </w:r>
      <w:r w:rsidRPr="001F45A1">
        <w:rPr>
          <w:rFonts w:ascii="BookmanITC Lt BT" w:hAnsi="BookmanITC Lt BT"/>
          <w:b/>
          <w:i/>
          <w:sz w:val="24"/>
          <w:szCs w:val="24"/>
          <w:lang w:val="en-US"/>
        </w:rPr>
        <w:tab/>
      </w:r>
    </w:p>
    <w:p w14:paraId="46F0B3D0" w14:textId="3061479F" w:rsidR="006E714F" w:rsidRDefault="006E714F" w:rsidP="00F67BB5">
      <w:pPr>
        <w:jc w:val="both"/>
        <w:rPr>
          <w:rFonts w:ascii="Tahoma" w:eastAsia="Times New Roman" w:hAnsi="Tahoma" w:cs="Tahoma"/>
          <w:b/>
          <w:color w:val="222222"/>
          <w:sz w:val="24"/>
          <w:szCs w:val="24"/>
        </w:rPr>
      </w:pPr>
    </w:p>
    <w:p w14:paraId="23B04176" w14:textId="74BA97CF" w:rsidR="00301251" w:rsidRPr="00D35E6C" w:rsidRDefault="00D35E6C" w:rsidP="00301251">
      <w:pPr>
        <w:shd w:val="clear" w:color="auto" w:fill="FFFFFF"/>
        <w:spacing w:after="0" w:line="240" w:lineRule="auto"/>
        <w:jc w:val="both"/>
        <w:rPr>
          <w:rFonts w:ascii="Bookman Old Style" w:eastAsia="Times New Roman" w:hAnsi="Bookman Old Style" w:cs="Tahoma"/>
          <w:b/>
          <w:color w:val="222222"/>
          <w:sz w:val="24"/>
          <w:szCs w:val="24"/>
        </w:rPr>
      </w:pPr>
      <w:r w:rsidRPr="00D35E6C">
        <w:rPr>
          <w:rFonts w:ascii="Bookman Old Style" w:eastAsia="Times New Roman" w:hAnsi="Bookman Old Style" w:cs="Tahoma"/>
          <w:b/>
          <w:color w:val="222222"/>
          <w:sz w:val="24"/>
          <w:szCs w:val="24"/>
        </w:rPr>
        <w:t>QUESTION ONE (COMPULSORY)</w:t>
      </w:r>
    </w:p>
    <w:p w14:paraId="1EE3C95A" w14:textId="0CF25E47" w:rsidR="00301251" w:rsidRPr="001F45A1" w:rsidRDefault="00301251" w:rsidP="00F67BB5">
      <w:pPr>
        <w:jc w:val="both"/>
        <w:rPr>
          <w:rFonts w:ascii="Bookman Old Style" w:hAnsi="Bookman Old Style" w:cs="Tahoma"/>
          <w:sz w:val="24"/>
          <w:szCs w:val="24"/>
          <w:lang w:val="en-US"/>
        </w:rPr>
      </w:pPr>
    </w:p>
    <w:p w14:paraId="4705DB87" w14:textId="6615E8A8" w:rsidR="00BE78CF" w:rsidRPr="001F45A1" w:rsidRDefault="00BE78CF" w:rsidP="00BE78CF">
      <w:pPr>
        <w:jc w:val="both"/>
        <w:rPr>
          <w:rFonts w:ascii="Bookman Old Style" w:hAnsi="Bookman Old Style" w:cs="Tahoma"/>
          <w:sz w:val="24"/>
          <w:szCs w:val="24"/>
          <w:lang w:val="en-US"/>
        </w:rPr>
      </w:pPr>
      <w:r w:rsidRPr="001F45A1">
        <w:rPr>
          <w:rFonts w:ascii="Bookman Old Style" w:hAnsi="Bookman Old Style" w:cs="Tahoma"/>
          <w:sz w:val="24"/>
          <w:szCs w:val="24"/>
          <w:lang w:val="en-US"/>
        </w:rPr>
        <w:t>The Governor of Mombasa County has invited you to a meeting to discuss the implications of the Water Act,2016. The main concern of the Governor is that the Water Act takes away the power of Counties to carry out waterworks for the provision of water services. A constitutional expert pointed out that Counties can, through Section 5 of the Public Finance Management Act establish an entity to carry out waterworks. The Governor wants to develop a Bill to be passed by County Assemblies that will provide for the establishment of County Water Corporations.</w:t>
      </w:r>
    </w:p>
    <w:p w14:paraId="49177A46" w14:textId="022571DB" w:rsidR="00331EE2" w:rsidRPr="001F45A1" w:rsidRDefault="00BE78CF" w:rsidP="00F67BB5">
      <w:pPr>
        <w:jc w:val="both"/>
        <w:rPr>
          <w:rFonts w:ascii="Bookman Old Style" w:hAnsi="Bookman Old Style" w:cs="Tahoma"/>
          <w:sz w:val="24"/>
          <w:szCs w:val="24"/>
          <w:lang w:val="en-US"/>
        </w:rPr>
      </w:pPr>
      <w:r w:rsidRPr="001F45A1">
        <w:rPr>
          <w:rFonts w:ascii="Bookman Old Style" w:hAnsi="Bookman Old Style" w:cs="Tahoma"/>
          <w:sz w:val="24"/>
          <w:szCs w:val="24"/>
          <w:lang w:val="en-US"/>
        </w:rPr>
        <w:t xml:space="preserve">Prepare an outline of the County Water Corporation Bill, including the essential components of the Bills. </w:t>
      </w:r>
      <w:r w:rsidR="00307084">
        <w:rPr>
          <w:rFonts w:ascii="Bookman Old Style" w:hAnsi="Bookman Old Style" w:cs="Tahoma"/>
          <w:sz w:val="24"/>
          <w:szCs w:val="24"/>
          <w:lang w:val="en-US"/>
        </w:rPr>
        <w:t xml:space="preserve">                                                  </w:t>
      </w:r>
      <w:r w:rsidRPr="001F45A1">
        <w:rPr>
          <w:rFonts w:ascii="Bookman Old Style" w:hAnsi="Bookman Old Style" w:cs="Tahoma"/>
          <w:sz w:val="24"/>
          <w:szCs w:val="24"/>
          <w:lang w:val="en-US"/>
        </w:rPr>
        <w:t>(30 marks)</w:t>
      </w:r>
    </w:p>
    <w:p w14:paraId="22C5F527" w14:textId="46849F14" w:rsidR="00301251" w:rsidRPr="00D35E6C" w:rsidRDefault="00D35E6C" w:rsidP="00F67BB5">
      <w:pPr>
        <w:jc w:val="both"/>
        <w:rPr>
          <w:rFonts w:ascii="Bookman Old Style" w:hAnsi="Bookman Old Style" w:cs="Tahoma"/>
          <w:b/>
          <w:bCs/>
          <w:sz w:val="24"/>
          <w:szCs w:val="24"/>
          <w:lang w:val="en-US"/>
        </w:rPr>
      </w:pPr>
      <w:r w:rsidRPr="00D35E6C">
        <w:rPr>
          <w:rFonts w:ascii="Bookman Old Style" w:hAnsi="Bookman Old Style" w:cs="Tahoma"/>
          <w:b/>
          <w:bCs/>
          <w:sz w:val="24"/>
          <w:szCs w:val="24"/>
          <w:lang w:val="en-US"/>
        </w:rPr>
        <w:t xml:space="preserve">QUESTION TWO </w:t>
      </w:r>
    </w:p>
    <w:p w14:paraId="4023893A" w14:textId="40178CA6" w:rsidR="00331EE2" w:rsidRPr="001F45A1" w:rsidRDefault="00331EE2" w:rsidP="00307084">
      <w:pPr>
        <w:pStyle w:val="ListParagraph"/>
        <w:numPr>
          <w:ilvl w:val="0"/>
          <w:numId w:val="3"/>
        </w:numPr>
        <w:tabs>
          <w:tab w:val="left" w:pos="2325"/>
        </w:tabs>
        <w:rPr>
          <w:rFonts w:ascii="Bookman Old Style" w:hAnsi="Bookman Old Style" w:cs="Tahoma"/>
          <w:sz w:val="24"/>
          <w:szCs w:val="24"/>
          <w:lang w:val="en-US"/>
        </w:rPr>
      </w:pPr>
      <w:r w:rsidRPr="001F45A1">
        <w:rPr>
          <w:rFonts w:ascii="Bookman Old Style" w:hAnsi="Bookman Old Style" w:cs="Tahoma"/>
          <w:sz w:val="24"/>
          <w:szCs w:val="24"/>
          <w:lang w:val="en-US"/>
        </w:rPr>
        <w:t xml:space="preserve">Critically discuss the key reference laws in legislative </w:t>
      </w:r>
      <w:r w:rsidR="00BE78CF" w:rsidRPr="001F45A1">
        <w:rPr>
          <w:rFonts w:ascii="Bookman Old Style" w:hAnsi="Bookman Old Style" w:cs="Tahoma"/>
          <w:sz w:val="24"/>
          <w:szCs w:val="24"/>
          <w:lang w:val="en-US"/>
        </w:rPr>
        <w:t xml:space="preserve">drafting </w:t>
      </w:r>
      <w:r w:rsidR="00307084">
        <w:rPr>
          <w:rFonts w:ascii="Bookman Old Style" w:hAnsi="Bookman Old Style" w:cs="Tahoma"/>
          <w:sz w:val="24"/>
          <w:szCs w:val="24"/>
          <w:lang w:val="en-US"/>
        </w:rPr>
        <w:t xml:space="preserve">                                                                            </w:t>
      </w:r>
      <w:proofErr w:type="gramStart"/>
      <w:r w:rsidR="00307084">
        <w:rPr>
          <w:rFonts w:ascii="Bookman Old Style" w:hAnsi="Bookman Old Style" w:cs="Tahoma"/>
          <w:sz w:val="24"/>
          <w:szCs w:val="24"/>
          <w:lang w:val="en-US"/>
        </w:rPr>
        <w:t xml:space="preserve">   </w:t>
      </w:r>
      <w:r w:rsidR="00BE78CF" w:rsidRPr="001F45A1">
        <w:rPr>
          <w:rFonts w:ascii="Bookman Old Style" w:hAnsi="Bookman Old Style" w:cs="Tahoma"/>
          <w:sz w:val="24"/>
          <w:szCs w:val="24"/>
          <w:lang w:val="en-US"/>
        </w:rPr>
        <w:t>(</w:t>
      </w:r>
      <w:proofErr w:type="gramEnd"/>
      <w:r w:rsidR="00307084">
        <w:rPr>
          <w:rFonts w:ascii="Bookman Old Style" w:hAnsi="Bookman Old Style" w:cs="Tahoma"/>
          <w:sz w:val="24"/>
          <w:szCs w:val="24"/>
          <w:lang w:val="en-US"/>
        </w:rPr>
        <w:t>10</w:t>
      </w:r>
      <w:r w:rsidRPr="001F45A1">
        <w:rPr>
          <w:rFonts w:ascii="Bookman Old Style" w:hAnsi="Bookman Old Style" w:cs="Tahoma"/>
          <w:sz w:val="24"/>
          <w:szCs w:val="24"/>
          <w:lang w:val="en-US"/>
        </w:rPr>
        <w:t>marks)</w:t>
      </w:r>
    </w:p>
    <w:p w14:paraId="2E544E7D" w14:textId="5E991F1A" w:rsidR="00331EE2" w:rsidRPr="001F45A1" w:rsidRDefault="00331EE2" w:rsidP="00331EE2">
      <w:pPr>
        <w:pStyle w:val="ListParagraph"/>
        <w:numPr>
          <w:ilvl w:val="0"/>
          <w:numId w:val="3"/>
        </w:numPr>
        <w:tabs>
          <w:tab w:val="left" w:pos="2325"/>
        </w:tabs>
        <w:jc w:val="both"/>
        <w:rPr>
          <w:rFonts w:ascii="Bookman Old Style" w:hAnsi="Bookman Old Style" w:cs="Tahoma"/>
          <w:sz w:val="24"/>
          <w:szCs w:val="24"/>
          <w:lang w:val="en-US"/>
        </w:rPr>
      </w:pPr>
      <w:r w:rsidRPr="001F45A1">
        <w:rPr>
          <w:rFonts w:ascii="Bookman Old Style" w:hAnsi="Bookman Old Style" w:cs="Tahoma"/>
          <w:sz w:val="24"/>
          <w:szCs w:val="24"/>
          <w:lang w:val="en-US"/>
        </w:rPr>
        <w:t>Discuss the grounds under which the President or Governor may refuse to assent a Bill and whether it is mandatory for the Presiden</w:t>
      </w:r>
      <w:r w:rsidR="004D16D6" w:rsidRPr="001F45A1">
        <w:rPr>
          <w:rFonts w:ascii="Bookman Old Style" w:hAnsi="Bookman Old Style" w:cs="Tahoma"/>
          <w:sz w:val="24"/>
          <w:szCs w:val="24"/>
          <w:lang w:val="en-US"/>
        </w:rPr>
        <w:t>t or Governor to assent to Bill</w:t>
      </w:r>
      <w:r w:rsidRPr="001F45A1">
        <w:rPr>
          <w:rFonts w:ascii="Bookman Old Style" w:hAnsi="Bookman Old Style" w:cs="Tahoma"/>
          <w:sz w:val="24"/>
          <w:szCs w:val="24"/>
          <w:lang w:val="en-US"/>
        </w:rPr>
        <w:t xml:space="preserve">. </w:t>
      </w:r>
      <w:r w:rsidR="00307084">
        <w:rPr>
          <w:rFonts w:ascii="Bookman Old Style" w:hAnsi="Bookman Old Style" w:cs="Tahoma"/>
          <w:sz w:val="24"/>
          <w:szCs w:val="24"/>
          <w:lang w:val="en-US"/>
        </w:rPr>
        <w:t xml:space="preserve">                                                   </w:t>
      </w:r>
      <w:r w:rsidRPr="001F45A1">
        <w:rPr>
          <w:rFonts w:ascii="Bookman Old Style" w:hAnsi="Bookman Old Style" w:cs="Tahoma"/>
          <w:sz w:val="24"/>
          <w:szCs w:val="24"/>
          <w:lang w:val="en-US"/>
        </w:rPr>
        <w:t xml:space="preserve">(10 marks) </w:t>
      </w:r>
    </w:p>
    <w:p w14:paraId="2939996E" w14:textId="4133EA88" w:rsidR="00301251" w:rsidRPr="001F45A1" w:rsidRDefault="00301251" w:rsidP="00301251">
      <w:pPr>
        <w:tabs>
          <w:tab w:val="left" w:pos="2325"/>
        </w:tabs>
        <w:jc w:val="both"/>
        <w:rPr>
          <w:rFonts w:ascii="Bookman Old Style" w:hAnsi="Bookman Old Style" w:cs="Tahoma"/>
          <w:sz w:val="24"/>
          <w:szCs w:val="24"/>
          <w:lang w:val="en-US"/>
        </w:rPr>
      </w:pPr>
    </w:p>
    <w:p w14:paraId="289D045D" w14:textId="77777777" w:rsidR="00D7394D" w:rsidRDefault="00D7394D" w:rsidP="00301251">
      <w:pPr>
        <w:tabs>
          <w:tab w:val="left" w:pos="2325"/>
        </w:tabs>
        <w:jc w:val="both"/>
        <w:rPr>
          <w:rFonts w:ascii="Bookman Old Style" w:hAnsi="Bookman Old Style" w:cs="Tahoma"/>
          <w:b/>
          <w:bCs/>
          <w:sz w:val="24"/>
          <w:szCs w:val="24"/>
          <w:lang w:val="en-US"/>
        </w:rPr>
      </w:pPr>
    </w:p>
    <w:p w14:paraId="23A3954A" w14:textId="77777777" w:rsidR="00D7394D" w:rsidRDefault="00D7394D" w:rsidP="00301251">
      <w:pPr>
        <w:tabs>
          <w:tab w:val="left" w:pos="2325"/>
        </w:tabs>
        <w:jc w:val="both"/>
        <w:rPr>
          <w:rFonts w:ascii="Bookman Old Style" w:hAnsi="Bookman Old Style" w:cs="Tahoma"/>
          <w:b/>
          <w:bCs/>
          <w:sz w:val="24"/>
          <w:szCs w:val="24"/>
          <w:lang w:val="en-US"/>
        </w:rPr>
      </w:pPr>
    </w:p>
    <w:p w14:paraId="2AED0E50" w14:textId="77777777" w:rsidR="00D7394D" w:rsidRDefault="00D7394D" w:rsidP="00301251">
      <w:pPr>
        <w:tabs>
          <w:tab w:val="left" w:pos="2325"/>
        </w:tabs>
        <w:jc w:val="both"/>
        <w:rPr>
          <w:rFonts w:ascii="Bookman Old Style" w:hAnsi="Bookman Old Style" w:cs="Tahoma"/>
          <w:b/>
          <w:bCs/>
          <w:sz w:val="24"/>
          <w:szCs w:val="24"/>
          <w:lang w:val="en-US"/>
        </w:rPr>
      </w:pPr>
    </w:p>
    <w:p w14:paraId="7F1E33C1" w14:textId="77777777" w:rsidR="00D7394D" w:rsidRDefault="00D7394D" w:rsidP="00301251">
      <w:pPr>
        <w:tabs>
          <w:tab w:val="left" w:pos="2325"/>
        </w:tabs>
        <w:jc w:val="both"/>
        <w:rPr>
          <w:rFonts w:ascii="Bookman Old Style" w:hAnsi="Bookman Old Style" w:cs="Tahoma"/>
          <w:b/>
          <w:bCs/>
          <w:sz w:val="24"/>
          <w:szCs w:val="24"/>
          <w:lang w:val="en-US"/>
        </w:rPr>
      </w:pPr>
    </w:p>
    <w:p w14:paraId="66FA849A" w14:textId="20733753" w:rsidR="00BE78CF" w:rsidRPr="00D35E6C" w:rsidRDefault="00D35E6C" w:rsidP="00301251">
      <w:pPr>
        <w:tabs>
          <w:tab w:val="left" w:pos="2325"/>
        </w:tabs>
        <w:jc w:val="both"/>
        <w:rPr>
          <w:rFonts w:ascii="Bookman Old Style" w:hAnsi="Bookman Old Style" w:cs="Tahoma"/>
          <w:b/>
          <w:bCs/>
          <w:sz w:val="24"/>
          <w:szCs w:val="24"/>
          <w:lang w:val="en-US"/>
        </w:rPr>
      </w:pPr>
      <w:r w:rsidRPr="00D35E6C">
        <w:rPr>
          <w:rFonts w:ascii="Bookman Old Style" w:hAnsi="Bookman Old Style" w:cs="Tahoma"/>
          <w:b/>
          <w:bCs/>
          <w:sz w:val="24"/>
          <w:szCs w:val="24"/>
          <w:lang w:val="en-US"/>
        </w:rPr>
        <w:t xml:space="preserve">QUESTION THREE </w:t>
      </w:r>
    </w:p>
    <w:p w14:paraId="3E3C929D" w14:textId="0DFB6BDA" w:rsidR="00BE78CF" w:rsidRPr="001F45A1" w:rsidRDefault="00BE78CF" w:rsidP="00BE78CF">
      <w:pPr>
        <w:pStyle w:val="ListParagraph"/>
        <w:numPr>
          <w:ilvl w:val="0"/>
          <w:numId w:val="9"/>
        </w:numPr>
        <w:tabs>
          <w:tab w:val="left" w:pos="2325"/>
        </w:tabs>
        <w:jc w:val="both"/>
        <w:rPr>
          <w:rFonts w:ascii="Bookman Old Style" w:hAnsi="Bookman Old Style" w:cs="Tahoma"/>
          <w:sz w:val="24"/>
          <w:szCs w:val="24"/>
          <w:lang w:val="en-US"/>
        </w:rPr>
      </w:pPr>
      <w:r w:rsidRPr="001F45A1">
        <w:rPr>
          <w:rFonts w:ascii="Bookman Old Style" w:hAnsi="Bookman Old Style" w:cs="Tahoma"/>
          <w:sz w:val="24"/>
          <w:szCs w:val="24"/>
          <w:lang w:val="en-US"/>
        </w:rPr>
        <w:t xml:space="preserve">Discuss the stages in which a draft Bill goes in Parliament </w:t>
      </w:r>
      <w:r w:rsidR="00307084">
        <w:rPr>
          <w:rFonts w:ascii="Bookman Old Style" w:hAnsi="Bookman Old Style" w:cs="Tahoma"/>
          <w:sz w:val="24"/>
          <w:szCs w:val="24"/>
          <w:lang w:val="en-US"/>
        </w:rPr>
        <w:t xml:space="preserve">  </w:t>
      </w:r>
      <w:proofErr w:type="gramStart"/>
      <w:r w:rsidR="00307084">
        <w:rPr>
          <w:rFonts w:ascii="Bookman Old Style" w:hAnsi="Bookman Old Style" w:cs="Tahoma"/>
          <w:sz w:val="24"/>
          <w:szCs w:val="24"/>
          <w:lang w:val="en-US"/>
        </w:rPr>
        <w:t xml:space="preserve">   </w:t>
      </w:r>
      <w:r w:rsidRPr="001F45A1">
        <w:rPr>
          <w:rFonts w:ascii="Bookman Old Style" w:hAnsi="Bookman Old Style" w:cs="Tahoma"/>
          <w:sz w:val="24"/>
          <w:szCs w:val="24"/>
          <w:lang w:val="en-US"/>
        </w:rPr>
        <w:t>(</w:t>
      </w:r>
      <w:proofErr w:type="gramEnd"/>
      <w:r w:rsidRPr="001F45A1">
        <w:rPr>
          <w:rFonts w:ascii="Bookman Old Style" w:hAnsi="Bookman Old Style" w:cs="Tahoma"/>
          <w:sz w:val="24"/>
          <w:szCs w:val="24"/>
          <w:lang w:val="en-US"/>
        </w:rPr>
        <w:t>10 marks)</w:t>
      </w:r>
    </w:p>
    <w:p w14:paraId="34D16C13" w14:textId="12A1BDF6" w:rsidR="00BE78CF" w:rsidRPr="001F45A1" w:rsidRDefault="00BE78CF" w:rsidP="00BE78CF">
      <w:pPr>
        <w:pStyle w:val="ListParagraph"/>
        <w:numPr>
          <w:ilvl w:val="0"/>
          <w:numId w:val="9"/>
        </w:numPr>
        <w:tabs>
          <w:tab w:val="left" w:pos="2325"/>
        </w:tabs>
        <w:jc w:val="both"/>
        <w:rPr>
          <w:rFonts w:ascii="Bookman Old Style" w:hAnsi="Bookman Old Style" w:cs="Tahoma"/>
          <w:sz w:val="24"/>
          <w:szCs w:val="24"/>
          <w:lang w:val="en-US"/>
        </w:rPr>
      </w:pPr>
      <w:r w:rsidRPr="001F45A1">
        <w:rPr>
          <w:rFonts w:ascii="Bookman Old Style" w:hAnsi="Bookman Old Style" w:cs="Tahoma"/>
          <w:sz w:val="24"/>
          <w:szCs w:val="24"/>
          <w:lang w:val="en-US"/>
        </w:rPr>
        <w:t xml:space="preserve">Discuss the grounds under which the President or Governor may refuse to assent a Bill and whether it is mandatory for the President or Governor to assent to </w:t>
      </w:r>
      <w:proofErr w:type="gramStart"/>
      <w:r w:rsidRPr="001F45A1">
        <w:rPr>
          <w:rFonts w:ascii="Bookman Old Style" w:hAnsi="Bookman Old Style" w:cs="Tahoma"/>
          <w:sz w:val="24"/>
          <w:szCs w:val="24"/>
          <w:lang w:val="en-US"/>
        </w:rPr>
        <w:t>Bill .</w:t>
      </w:r>
      <w:proofErr w:type="gramEnd"/>
      <w:r w:rsidRPr="001F45A1">
        <w:rPr>
          <w:rFonts w:ascii="Bookman Old Style" w:hAnsi="Bookman Old Style" w:cs="Tahoma"/>
          <w:sz w:val="24"/>
          <w:szCs w:val="24"/>
          <w:lang w:val="en-US"/>
        </w:rPr>
        <w:t xml:space="preserve"> </w:t>
      </w:r>
      <w:r w:rsidR="00307084">
        <w:rPr>
          <w:rFonts w:ascii="Bookman Old Style" w:hAnsi="Bookman Old Style" w:cs="Tahoma"/>
          <w:sz w:val="24"/>
          <w:szCs w:val="24"/>
          <w:lang w:val="en-US"/>
        </w:rPr>
        <w:t xml:space="preserve">                                                 </w:t>
      </w:r>
      <w:r w:rsidRPr="001F45A1">
        <w:rPr>
          <w:rFonts w:ascii="Bookman Old Style" w:hAnsi="Bookman Old Style" w:cs="Tahoma"/>
          <w:sz w:val="24"/>
          <w:szCs w:val="24"/>
          <w:lang w:val="en-US"/>
        </w:rPr>
        <w:t xml:space="preserve">(10 marks) </w:t>
      </w:r>
    </w:p>
    <w:p w14:paraId="12195D15" w14:textId="18A1C7D4" w:rsidR="00331EE2" w:rsidRPr="00307084" w:rsidRDefault="00D35E6C" w:rsidP="00331EE2">
      <w:pPr>
        <w:tabs>
          <w:tab w:val="left" w:pos="2325"/>
        </w:tabs>
        <w:jc w:val="both"/>
        <w:rPr>
          <w:rFonts w:ascii="Bookman Old Style" w:hAnsi="Bookman Old Style" w:cs="Tahoma"/>
          <w:b/>
          <w:sz w:val="24"/>
          <w:szCs w:val="24"/>
          <w:lang w:val="en-US"/>
        </w:rPr>
      </w:pPr>
      <w:r w:rsidRPr="00D35E6C">
        <w:rPr>
          <w:rFonts w:ascii="Bookman Old Style" w:hAnsi="Bookman Old Style" w:cs="Tahoma"/>
          <w:b/>
          <w:sz w:val="24"/>
          <w:szCs w:val="24"/>
          <w:lang w:val="en-US"/>
        </w:rPr>
        <w:t xml:space="preserve">QUESTION FOUR </w:t>
      </w:r>
      <w:bookmarkStart w:id="0" w:name="_GoBack"/>
      <w:bookmarkEnd w:id="0"/>
    </w:p>
    <w:p w14:paraId="4B54C5D6" w14:textId="25CCA204" w:rsidR="00331EE2" w:rsidRPr="001F45A1" w:rsidRDefault="00331EE2" w:rsidP="00331EE2">
      <w:pPr>
        <w:tabs>
          <w:tab w:val="left" w:pos="2325"/>
        </w:tabs>
        <w:jc w:val="both"/>
        <w:rPr>
          <w:rFonts w:ascii="Bookman Old Style" w:hAnsi="Bookman Old Style" w:cs="Tahoma"/>
          <w:b/>
          <w:bCs/>
          <w:sz w:val="24"/>
          <w:szCs w:val="24"/>
          <w:u w:val="single"/>
          <w:lang w:val="en-US"/>
        </w:rPr>
      </w:pPr>
      <w:r w:rsidRPr="001F45A1">
        <w:rPr>
          <w:rFonts w:ascii="Bookman Old Style" w:hAnsi="Bookman Old Style" w:cs="Tahoma"/>
          <w:sz w:val="24"/>
          <w:szCs w:val="24"/>
          <w:lang w:val="en-US"/>
        </w:rPr>
        <w:t xml:space="preserve">Every person engaged in the legislative process must take into account certain mandatory considerations prior and during the process. Courts and independent tribunals also take due regards of these considerations when construing policies and legislative instruments developed by the Executive and endorsed by all the respective legislative bodies at either level of </w:t>
      </w:r>
      <w:r w:rsidR="004D16D6" w:rsidRPr="001F45A1">
        <w:rPr>
          <w:rFonts w:ascii="Bookman Old Style" w:hAnsi="Bookman Old Style" w:cs="Tahoma"/>
          <w:sz w:val="24"/>
          <w:szCs w:val="24"/>
          <w:lang w:val="en-US"/>
        </w:rPr>
        <w:t>Government.</w:t>
      </w:r>
      <w:r w:rsidRPr="001F45A1">
        <w:rPr>
          <w:rFonts w:ascii="Bookman Old Style" w:hAnsi="Bookman Old Style" w:cs="Tahoma"/>
          <w:sz w:val="24"/>
          <w:szCs w:val="24"/>
          <w:lang w:val="en-US"/>
        </w:rPr>
        <w:t xml:space="preserve"> Discuss any of the </w:t>
      </w:r>
      <w:r w:rsidRPr="001F45A1">
        <w:rPr>
          <w:rFonts w:ascii="Bookman Old Style" w:hAnsi="Bookman Old Style" w:cs="Tahoma"/>
          <w:b/>
          <w:bCs/>
          <w:sz w:val="24"/>
          <w:szCs w:val="24"/>
          <w:lang w:val="en-US"/>
        </w:rPr>
        <w:t xml:space="preserve">TWO </w:t>
      </w:r>
      <w:r w:rsidRPr="001F45A1">
        <w:rPr>
          <w:rFonts w:ascii="Bookman Old Style" w:hAnsi="Bookman Old Style" w:cs="Tahoma"/>
          <w:sz w:val="24"/>
          <w:szCs w:val="24"/>
          <w:lang w:val="en-US"/>
        </w:rPr>
        <w:t xml:space="preserve">of the following legislative drafting principles </w:t>
      </w:r>
    </w:p>
    <w:p w14:paraId="0E368EDE" w14:textId="7BFDCFCD" w:rsidR="00331EE2" w:rsidRPr="001F45A1" w:rsidRDefault="00BE78CF" w:rsidP="00331EE2">
      <w:pPr>
        <w:pStyle w:val="ListParagraph"/>
        <w:numPr>
          <w:ilvl w:val="0"/>
          <w:numId w:val="5"/>
        </w:numPr>
        <w:jc w:val="both"/>
        <w:rPr>
          <w:rFonts w:ascii="Bookman Old Style" w:hAnsi="Bookman Old Style" w:cs="Tahoma"/>
          <w:sz w:val="24"/>
          <w:szCs w:val="24"/>
          <w:lang w:val="en-US"/>
        </w:rPr>
      </w:pPr>
      <w:r w:rsidRPr="001F45A1">
        <w:rPr>
          <w:rFonts w:ascii="Bookman Old Style" w:hAnsi="Bookman Old Style" w:cs="Arial"/>
          <w:sz w:val="24"/>
          <w:szCs w:val="24"/>
          <w:shd w:val="clear" w:color="auto" w:fill="FFFFFF"/>
        </w:rPr>
        <w:t>T</w:t>
      </w:r>
      <w:r w:rsidR="00331EE2" w:rsidRPr="001F45A1">
        <w:rPr>
          <w:rFonts w:ascii="Bookman Old Style" w:hAnsi="Bookman Old Style" w:cs="Arial"/>
          <w:sz w:val="24"/>
          <w:szCs w:val="24"/>
          <w:shd w:val="clear" w:color="auto" w:fill="FFFFFF"/>
        </w:rPr>
        <w:t>echnical soundness or practicality concerns</w:t>
      </w:r>
      <w:r w:rsidR="00331EE2" w:rsidRPr="001F45A1">
        <w:rPr>
          <w:rFonts w:ascii="Bookman Old Style" w:hAnsi="Bookman Old Style" w:cs="Tahoma"/>
          <w:sz w:val="24"/>
          <w:szCs w:val="24"/>
          <w:lang w:val="en-US"/>
        </w:rPr>
        <w:t xml:space="preserve"> </w:t>
      </w:r>
      <w:r w:rsidR="00307084">
        <w:rPr>
          <w:rFonts w:ascii="Bookman Old Style" w:hAnsi="Bookman Old Style" w:cs="Tahoma"/>
          <w:sz w:val="24"/>
          <w:szCs w:val="24"/>
          <w:lang w:val="en-US"/>
        </w:rPr>
        <w:t xml:space="preserve">                    </w:t>
      </w:r>
      <w:proofErr w:type="gramStart"/>
      <w:r w:rsidR="00307084">
        <w:rPr>
          <w:rFonts w:ascii="Bookman Old Style" w:hAnsi="Bookman Old Style" w:cs="Tahoma"/>
          <w:sz w:val="24"/>
          <w:szCs w:val="24"/>
          <w:lang w:val="en-US"/>
        </w:rPr>
        <w:t xml:space="preserve">   </w:t>
      </w:r>
      <w:r w:rsidR="00331EE2" w:rsidRPr="001F45A1">
        <w:rPr>
          <w:rFonts w:ascii="Bookman Old Style" w:hAnsi="Bookman Old Style" w:cs="Tahoma"/>
          <w:sz w:val="24"/>
          <w:szCs w:val="24"/>
          <w:lang w:val="en-US"/>
        </w:rPr>
        <w:t>(</w:t>
      </w:r>
      <w:proofErr w:type="gramEnd"/>
      <w:r w:rsidR="00331EE2" w:rsidRPr="001F45A1">
        <w:rPr>
          <w:rFonts w:ascii="Bookman Old Style" w:hAnsi="Bookman Old Style" w:cs="Tahoma"/>
          <w:sz w:val="24"/>
          <w:szCs w:val="24"/>
          <w:lang w:val="en-US"/>
        </w:rPr>
        <w:t xml:space="preserve">10 </w:t>
      </w:r>
      <w:r w:rsidR="004D16D6" w:rsidRPr="001F45A1">
        <w:rPr>
          <w:rFonts w:ascii="Bookman Old Style" w:hAnsi="Bookman Old Style" w:cs="Tahoma"/>
          <w:sz w:val="24"/>
          <w:szCs w:val="24"/>
          <w:lang w:val="en-US"/>
        </w:rPr>
        <w:t>marks)</w:t>
      </w:r>
    </w:p>
    <w:p w14:paraId="5E13923E" w14:textId="51F059D9" w:rsidR="00331EE2" w:rsidRPr="001F45A1" w:rsidRDefault="00331EE2" w:rsidP="00331EE2">
      <w:pPr>
        <w:pStyle w:val="ListParagraph"/>
        <w:numPr>
          <w:ilvl w:val="0"/>
          <w:numId w:val="5"/>
        </w:numPr>
        <w:jc w:val="both"/>
        <w:rPr>
          <w:rFonts w:ascii="Bookman Old Style" w:hAnsi="Bookman Old Style" w:cs="Tahoma"/>
          <w:sz w:val="24"/>
          <w:szCs w:val="24"/>
          <w:lang w:val="en-US"/>
        </w:rPr>
      </w:pPr>
      <w:r w:rsidRPr="001F45A1">
        <w:rPr>
          <w:rFonts w:ascii="Bookman Old Style" w:hAnsi="Bookman Old Style" w:cs="Arial"/>
          <w:sz w:val="24"/>
          <w:szCs w:val="24"/>
          <w:shd w:val="clear" w:color="auto" w:fill="FFFFFF"/>
        </w:rPr>
        <w:t>Policy parameters</w:t>
      </w:r>
      <w:r w:rsidRPr="001F45A1">
        <w:rPr>
          <w:rFonts w:ascii="Bookman Old Style" w:hAnsi="Bookman Old Style" w:cs="Tahoma"/>
          <w:sz w:val="24"/>
          <w:szCs w:val="24"/>
          <w:lang w:val="en-US"/>
        </w:rPr>
        <w:t xml:space="preserve"> </w:t>
      </w:r>
      <w:r w:rsidR="00307084">
        <w:rPr>
          <w:rFonts w:ascii="Bookman Old Style" w:hAnsi="Bookman Old Style" w:cs="Tahoma"/>
          <w:sz w:val="24"/>
          <w:szCs w:val="24"/>
          <w:lang w:val="en-US"/>
        </w:rPr>
        <w:t xml:space="preserve">                                                            </w:t>
      </w:r>
      <w:proofErr w:type="gramStart"/>
      <w:r w:rsidR="00307084">
        <w:rPr>
          <w:rFonts w:ascii="Bookman Old Style" w:hAnsi="Bookman Old Style" w:cs="Tahoma"/>
          <w:sz w:val="24"/>
          <w:szCs w:val="24"/>
          <w:lang w:val="en-US"/>
        </w:rPr>
        <w:t xml:space="preserve">   </w:t>
      </w:r>
      <w:r w:rsidRPr="001F45A1">
        <w:rPr>
          <w:rFonts w:ascii="Bookman Old Style" w:hAnsi="Bookman Old Style" w:cs="Tahoma"/>
          <w:sz w:val="24"/>
          <w:szCs w:val="24"/>
          <w:lang w:val="en-US"/>
        </w:rPr>
        <w:t>(</w:t>
      </w:r>
      <w:proofErr w:type="gramEnd"/>
      <w:r w:rsidRPr="001F45A1">
        <w:rPr>
          <w:rFonts w:ascii="Bookman Old Style" w:hAnsi="Bookman Old Style" w:cs="Tahoma"/>
          <w:sz w:val="24"/>
          <w:szCs w:val="24"/>
          <w:lang w:val="en-US"/>
        </w:rPr>
        <w:t xml:space="preserve">10 </w:t>
      </w:r>
      <w:r w:rsidR="004D16D6" w:rsidRPr="001F45A1">
        <w:rPr>
          <w:rFonts w:ascii="Bookman Old Style" w:hAnsi="Bookman Old Style" w:cs="Tahoma"/>
          <w:sz w:val="24"/>
          <w:szCs w:val="24"/>
          <w:lang w:val="en-US"/>
        </w:rPr>
        <w:t>marks)</w:t>
      </w:r>
    </w:p>
    <w:p w14:paraId="2FDE4C2F" w14:textId="5335DF2A" w:rsidR="00331EE2" w:rsidRPr="001F45A1" w:rsidRDefault="00331EE2" w:rsidP="00331EE2">
      <w:pPr>
        <w:pStyle w:val="ListParagraph"/>
        <w:numPr>
          <w:ilvl w:val="0"/>
          <w:numId w:val="5"/>
        </w:numPr>
        <w:jc w:val="both"/>
        <w:rPr>
          <w:rFonts w:ascii="Bookman Old Style" w:hAnsi="Bookman Old Style" w:cs="Tahoma"/>
          <w:sz w:val="24"/>
          <w:szCs w:val="24"/>
          <w:lang w:val="en-US"/>
        </w:rPr>
      </w:pPr>
      <w:r w:rsidRPr="001F45A1">
        <w:rPr>
          <w:rFonts w:ascii="Bookman Old Style" w:hAnsi="Bookman Old Style" w:cs="Arial"/>
          <w:sz w:val="24"/>
          <w:szCs w:val="24"/>
          <w:shd w:val="clear" w:color="auto" w:fill="FFFFFF"/>
        </w:rPr>
        <w:t>ethical and other concerns</w:t>
      </w:r>
      <w:r w:rsidRPr="001F45A1">
        <w:rPr>
          <w:rFonts w:ascii="Bookman Old Style" w:hAnsi="Bookman Old Style" w:cs="Tahoma"/>
          <w:sz w:val="24"/>
          <w:szCs w:val="24"/>
          <w:lang w:val="en-US"/>
        </w:rPr>
        <w:t xml:space="preserve"> </w:t>
      </w:r>
      <w:r w:rsidR="00307084">
        <w:rPr>
          <w:rFonts w:ascii="Bookman Old Style" w:hAnsi="Bookman Old Style" w:cs="Tahoma"/>
          <w:sz w:val="24"/>
          <w:szCs w:val="24"/>
          <w:lang w:val="en-US"/>
        </w:rPr>
        <w:t xml:space="preserve">                                               </w:t>
      </w:r>
      <w:proofErr w:type="gramStart"/>
      <w:r w:rsidR="00307084">
        <w:rPr>
          <w:rFonts w:ascii="Bookman Old Style" w:hAnsi="Bookman Old Style" w:cs="Tahoma"/>
          <w:sz w:val="24"/>
          <w:szCs w:val="24"/>
          <w:lang w:val="en-US"/>
        </w:rPr>
        <w:t xml:space="preserve">   </w:t>
      </w:r>
      <w:r w:rsidRPr="001F45A1">
        <w:rPr>
          <w:rFonts w:ascii="Bookman Old Style" w:hAnsi="Bookman Old Style" w:cs="Tahoma"/>
          <w:sz w:val="24"/>
          <w:szCs w:val="24"/>
          <w:lang w:val="en-US"/>
        </w:rPr>
        <w:t>(</w:t>
      </w:r>
      <w:proofErr w:type="gramEnd"/>
      <w:r w:rsidRPr="001F45A1">
        <w:rPr>
          <w:rFonts w:ascii="Bookman Old Style" w:hAnsi="Bookman Old Style" w:cs="Tahoma"/>
          <w:sz w:val="24"/>
          <w:szCs w:val="24"/>
          <w:lang w:val="en-US"/>
        </w:rPr>
        <w:t xml:space="preserve">10 </w:t>
      </w:r>
      <w:r w:rsidR="004D16D6" w:rsidRPr="001F45A1">
        <w:rPr>
          <w:rFonts w:ascii="Bookman Old Style" w:hAnsi="Bookman Old Style" w:cs="Tahoma"/>
          <w:sz w:val="24"/>
          <w:szCs w:val="24"/>
          <w:lang w:val="en-US"/>
        </w:rPr>
        <w:t>marks</w:t>
      </w:r>
      <w:r w:rsidRPr="001F45A1">
        <w:rPr>
          <w:rFonts w:ascii="Bookman Old Style" w:hAnsi="Bookman Old Style" w:cs="Tahoma"/>
          <w:sz w:val="24"/>
          <w:szCs w:val="24"/>
          <w:lang w:val="en-US"/>
        </w:rPr>
        <w:t>)</w:t>
      </w:r>
    </w:p>
    <w:p w14:paraId="7E1D83FB" w14:textId="055CCE98" w:rsidR="00331EE2" w:rsidRPr="001F45A1" w:rsidRDefault="004D16D6" w:rsidP="00331EE2">
      <w:pPr>
        <w:pStyle w:val="ListParagraph"/>
        <w:numPr>
          <w:ilvl w:val="0"/>
          <w:numId w:val="5"/>
        </w:numPr>
        <w:jc w:val="both"/>
        <w:rPr>
          <w:rFonts w:ascii="Bookman Old Style" w:hAnsi="Bookman Old Style" w:cs="Tahoma"/>
          <w:sz w:val="24"/>
          <w:szCs w:val="24"/>
          <w:lang w:val="en-US"/>
        </w:rPr>
      </w:pPr>
      <w:r w:rsidRPr="001F45A1">
        <w:rPr>
          <w:rFonts w:ascii="Bookman Old Style" w:hAnsi="Bookman Old Style" w:cs="Tahoma"/>
          <w:sz w:val="24"/>
          <w:szCs w:val="24"/>
          <w:lang w:val="en-US"/>
        </w:rPr>
        <w:t xml:space="preserve">Territorial jurisdiction </w:t>
      </w:r>
      <w:r w:rsidR="00307084">
        <w:rPr>
          <w:rFonts w:ascii="Bookman Old Style" w:hAnsi="Bookman Old Style" w:cs="Tahoma"/>
          <w:sz w:val="24"/>
          <w:szCs w:val="24"/>
          <w:lang w:val="en-US"/>
        </w:rPr>
        <w:t xml:space="preserve">                                                      </w:t>
      </w:r>
      <w:proofErr w:type="gramStart"/>
      <w:r w:rsidR="00307084">
        <w:rPr>
          <w:rFonts w:ascii="Bookman Old Style" w:hAnsi="Bookman Old Style" w:cs="Tahoma"/>
          <w:sz w:val="24"/>
          <w:szCs w:val="24"/>
          <w:lang w:val="en-US"/>
        </w:rPr>
        <w:t xml:space="preserve">   </w:t>
      </w:r>
      <w:r w:rsidR="00331EE2" w:rsidRPr="001F45A1">
        <w:rPr>
          <w:rFonts w:ascii="Bookman Old Style" w:hAnsi="Bookman Old Style" w:cs="Tahoma"/>
          <w:sz w:val="24"/>
          <w:szCs w:val="24"/>
          <w:lang w:val="en-US"/>
        </w:rPr>
        <w:t>(</w:t>
      </w:r>
      <w:proofErr w:type="gramEnd"/>
      <w:r w:rsidR="00331EE2" w:rsidRPr="001F45A1">
        <w:rPr>
          <w:rFonts w:ascii="Bookman Old Style" w:hAnsi="Bookman Old Style" w:cs="Tahoma"/>
          <w:sz w:val="24"/>
          <w:szCs w:val="24"/>
          <w:lang w:val="en-US"/>
        </w:rPr>
        <w:t xml:space="preserve">10 </w:t>
      </w:r>
      <w:r w:rsidRPr="001F45A1">
        <w:rPr>
          <w:rFonts w:ascii="Bookman Old Style" w:hAnsi="Bookman Old Style" w:cs="Tahoma"/>
          <w:sz w:val="24"/>
          <w:szCs w:val="24"/>
          <w:lang w:val="en-US"/>
        </w:rPr>
        <w:t>marks)</w:t>
      </w:r>
    </w:p>
    <w:p w14:paraId="1C254284" w14:textId="3E7930DC" w:rsidR="004D16D6" w:rsidRPr="00D35E6C" w:rsidRDefault="00D35E6C" w:rsidP="004D16D6">
      <w:pPr>
        <w:tabs>
          <w:tab w:val="left" w:pos="2325"/>
        </w:tabs>
        <w:jc w:val="both"/>
        <w:rPr>
          <w:rFonts w:ascii="Bookman Old Style" w:hAnsi="Bookman Old Style" w:cs="Tahoma"/>
          <w:b/>
          <w:sz w:val="24"/>
          <w:szCs w:val="24"/>
          <w:lang w:val="en-US"/>
        </w:rPr>
      </w:pPr>
      <w:r w:rsidRPr="00D35E6C">
        <w:rPr>
          <w:rFonts w:ascii="Bookman Old Style" w:hAnsi="Bookman Old Style" w:cs="Tahoma"/>
          <w:b/>
          <w:sz w:val="24"/>
          <w:szCs w:val="24"/>
          <w:lang w:val="en-US"/>
        </w:rPr>
        <w:t xml:space="preserve">QUESTION FIVE  </w:t>
      </w:r>
    </w:p>
    <w:p w14:paraId="11796E65" w14:textId="65B5888B" w:rsidR="00BE78CF" w:rsidRPr="001F45A1" w:rsidRDefault="00BE78CF" w:rsidP="00BE78CF">
      <w:pPr>
        <w:tabs>
          <w:tab w:val="left" w:pos="2325"/>
        </w:tabs>
        <w:jc w:val="both"/>
        <w:rPr>
          <w:rFonts w:ascii="Bookman Old Style" w:hAnsi="Bookman Old Style" w:cs="Tahoma"/>
          <w:sz w:val="24"/>
          <w:szCs w:val="24"/>
          <w:lang w:val="en-US"/>
        </w:rPr>
      </w:pPr>
      <w:r w:rsidRPr="001F45A1">
        <w:rPr>
          <w:rFonts w:ascii="Bookman Old Style" w:hAnsi="Bookman Old Style" w:cs="Tahoma"/>
          <w:sz w:val="24"/>
          <w:szCs w:val="24"/>
          <w:lang w:val="en-US"/>
        </w:rPr>
        <w:t xml:space="preserve">In light of the independent Constitution, the Constitution of Kenya 2010 and the Kenyan legislative history, critically discuss the role of the Kenyan Executive, Attorney General, National Assembly and the Kenya Law Reform Commission in Legislative drafting in Kenya </w:t>
      </w:r>
      <w:r w:rsidR="00307084">
        <w:rPr>
          <w:rFonts w:ascii="Bookman Old Style" w:hAnsi="Bookman Old Style" w:cs="Tahoma"/>
          <w:sz w:val="24"/>
          <w:szCs w:val="24"/>
          <w:lang w:val="en-US"/>
        </w:rPr>
        <w:t xml:space="preserve">                               </w:t>
      </w:r>
      <w:proofErr w:type="gramStart"/>
      <w:r w:rsidR="00307084">
        <w:rPr>
          <w:rFonts w:ascii="Bookman Old Style" w:hAnsi="Bookman Old Style" w:cs="Tahoma"/>
          <w:sz w:val="24"/>
          <w:szCs w:val="24"/>
          <w:lang w:val="en-US"/>
        </w:rPr>
        <w:t xml:space="preserve">   </w:t>
      </w:r>
      <w:r w:rsidRPr="001F45A1">
        <w:rPr>
          <w:rFonts w:ascii="Bookman Old Style" w:hAnsi="Bookman Old Style" w:cs="Tahoma"/>
          <w:sz w:val="24"/>
          <w:szCs w:val="24"/>
          <w:lang w:val="en-US"/>
        </w:rPr>
        <w:t>(</w:t>
      </w:r>
      <w:proofErr w:type="gramEnd"/>
      <w:r w:rsidRPr="001F45A1">
        <w:rPr>
          <w:rFonts w:ascii="Bookman Old Style" w:hAnsi="Bookman Old Style" w:cs="Tahoma"/>
          <w:sz w:val="24"/>
          <w:szCs w:val="24"/>
          <w:lang w:val="en-US"/>
        </w:rPr>
        <w:t>20 marks)</w:t>
      </w:r>
    </w:p>
    <w:p w14:paraId="43E0E5A1" w14:textId="77777777" w:rsidR="00301251" w:rsidRPr="001F45A1" w:rsidRDefault="00301251" w:rsidP="00F67BB5">
      <w:pPr>
        <w:jc w:val="both"/>
        <w:rPr>
          <w:rFonts w:ascii="Bookman Old Style" w:hAnsi="Bookman Old Style" w:cs="Tahoma"/>
          <w:sz w:val="24"/>
          <w:szCs w:val="24"/>
          <w:lang w:val="en-US"/>
        </w:rPr>
      </w:pPr>
    </w:p>
    <w:sectPr w:rsidR="00301251" w:rsidRPr="001F45A1" w:rsidSect="001F45A1">
      <w:footerReference w:type="default" r:id="rId8"/>
      <w:pgSz w:w="11906" w:h="16838"/>
      <w:pgMar w:top="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AB2088" w14:textId="77777777" w:rsidR="006C1E62" w:rsidRDefault="006C1E62" w:rsidP="0092654F">
      <w:pPr>
        <w:spacing w:after="0" w:line="240" w:lineRule="auto"/>
      </w:pPr>
      <w:r>
        <w:separator/>
      </w:r>
    </w:p>
  </w:endnote>
  <w:endnote w:type="continuationSeparator" w:id="0">
    <w:p w14:paraId="3E66A7F3" w14:textId="77777777" w:rsidR="006C1E62" w:rsidRDefault="006C1E62" w:rsidP="009265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2058580104"/>
      <w:docPartObj>
        <w:docPartGallery w:val="Page Numbers (Bottom of Page)"/>
        <w:docPartUnique/>
      </w:docPartObj>
    </w:sdtPr>
    <w:sdtContent>
      <w:sdt>
        <w:sdtPr>
          <w:rPr>
            <w:i/>
          </w:rPr>
          <w:id w:val="1728636285"/>
          <w:docPartObj>
            <w:docPartGallery w:val="Page Numbers (Top of Page)"/>
            <w:docPartUnique/>
          </w:docPartObj>
        </w:sdtPr>
        <w:sdtContent>
          <w:p w14:paraId="7E2D6157" w14:textId="0F8DBD5C" w:rsidR="001F45A1" w:rsidRPr="001F45A1" w:rsidRDefault="001F45A1">
            <w:pPr>
              <w:pStyle w:val="Footer"/>
              <w:jc w:val="center"/>
              <w:rPr>
                <w:i/>
              </w:rPr>
            </w:pPr>
            <w:r w:rsidRPr="001F45A1">
              <w:rPr>
                <w:i/>
              </w:rPr>
              <w:t xml:space="preserve">Page </w:t>
            </w:r>
            <w:r w:rsidRPr="001F45A1">
              <w:rPr>
                <w:b/>
                <w:bCs/>
                <w:i/>
                <w:sz w:val="24"/>
                <w:szCs w:val="24"/>
              </w:rPr>
              <w:fldChar w:fldCharType="begin"/>
            </w:r>
            <w:r w:rsidRPr="001F45A1">
              <w:rPr>
                <w:b/>
                <w:bCs/>
                <w:i/>
              </w:rPr>
              <w:instrText xml:space="preserve"> PAGE </w:instrText>
            </w:r>
            <w:r w:rsidRPr="001F45A1">
              <w:rPr>
                <w:b/>
                <w:bCs/>
                <w:i/>
                <w:sz w:val="24"/>
                <w:szCs w:val="24"/>
              </w:rPr>
              <w:fldChar w:fldCharType="separate"/>
            </w:r>
            <w:r w:rsidR="00307084">
              <w:rPr>
                <w:b/>
                <w:bCs/>
                <w:i/>
                <w:noProof/>
              </w:rPr>
              <w:t>1</w:t>
            </w:r>
            <w:r w:rsidRPr="001F45A1">
              <w:rPr>
                <w:b/>
                <w:bCs/>
                <w:i/>
                <w:sz w:val="24"/>
                <w:szCs w:val="24"/>
              </w:rPr>
              <w:fldChar w:fldCharType="end"/>
            </w:r>
            <w:r w:rsidRPr="001F45A1">
              <w:rPr>
                <w:i/>
              </w:rPr>
              <w:t xml:space="preserve"> of </w:t>
            </w:r>
            <w:r w:rsidRPr="001F45A1">
              <w:rPr>
                <w:b/>
                <w:bCs/>
                <w:i/>
                <w:sz w:val="24"/>
                <w:szCs w:val="24"/>
              </w:rPr>
              <w:fldChar w:fldCharType="begin"/>
            </w:r>
            <w:r w:rsidRPr="001F45A1">
              <w:rPr>
                <w:b/>
                <w:bCs/>
                <w:i/>
              </w:rPr>
              <w:instrText xml:space="preserve"> NUMPAGES  </w:instrText>
            </w:r>
            <w:r w:rsidRPr="001F45A1">
              <w:rPr>
                <w:b/>
                <w:bCs/>
                <w:i/>
                <w:sz w:val="24"/>
                <w:szCs w:val="24"/>
              </w:rPr>
              <w:fldChar w:fldCharType="separate"/>
            </w:r>
            <w:r w:rsidR="00307084">
              <w:rPr>
                <w:b/>
                <w:bCs/>
                <w:i/>
                <w:noProof/>
              </w:rPr>
              <w:t>2</w:t>
            </w:r>
            <w:r w:rsidRPr="001F45A1">
              <w:rPr>
                <w:b/>
                <w:bCs/>
                <w:i/>
                <w:sz w:val="24"/>
                <w:szCs w:val="24"/>
              </w:rPr>
              <w:fldChar w:fldCharType="end"/>
            </w:r>
          </w:p>
        </w:sdtContent>
      </w:sdt>
    </w:sdtContent>
  </w:sdt>
  <w:p w14:paraId="20195055" w14:textId="77777777" w:rsidR="0092654F" w:rsidRDefault="0092654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0CEDAD" w14:textId="77777777" w:rsidR="006C1E62" w:rsidRDefault="006C1E62" w:rsidP="0092654F">
      <w:pPr>
        <w:spacing w:after="0" w:line="240" w:lineRule="auto"/>
      </w:pPr>
      <w:r>
        <w:separator/>
      </w:r>
    </w:p>
  </w:footnote>
  <w:footnote w:type="continuationSeparator" w:id="0">
    <w:p w14:paraId="2B1C3079" w14:textId="77777777" w:rsidR="006C1E62" w:rsidRDefault="006C1E62" w:rsidP="009265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333FD1"/>
    <w:multiLevelType w:val="hybridMultilevel"/>
    <w:tmpl w:val="3AE8639C"/>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33A7512E"/>
    <w:multiLevelType w:val="hybridMultilevel"/>
    <w:tmpl w:val="3C2E063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38B10EF1"/>
    <w:multiLevelType w:val="hybridMultilevel"/>
    <w:tmpl w:val="6AE42620"/>
    <w:lvl w:ilvl="0" w:tplc="1C09001B">
      <w:start w:val="1"/>
      <w:numFmt w:val="lowerRoman"/>
      <w:lvlText w:val="%1."/>
      <w:lvlJc w:val="righ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3D995A87"/>
    <w:multiLevelType w:val="hybridMultilevel"/>
    <w:tmpl w:val="B7C45D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0A63AD5"/>
    <w:multiLevelType w:val="hybridMultilevel"/>
    <w:tmpl w:val="BE1485EA"/>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5FD952CD"/>
    <w:multiLevelType w:val="hybridMultilevel"/>
    <w:tmpl w:val="088657E0"/>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759C23E5"/>
    <w:multiLevelType w:val="hybridMultilevel"/>
    <w:tmpl w:val="BE1485EA"/>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75A8098F"/>
    <w:multiLevelType w:val="hybridMultilevel"/>
    <w:tmpl w:val="CB005712"/>
    <w:lvl w:ilvl="0" w:tplc="1C090013">
      <w:start w:val="1"/>
      <w:numFmt w:val="upperRoman"/>
      <w:lvlText w:val="%1."/>
      <w:lvlJc w:val="righ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15:restartNumberingAfterBreak="0">
    <w:nsid w:val="75E80E4C"/>
    <w:multiLevelType w:val="hybridMultilevel"/>
    <w:tmpl w:val="598A6882"/>
    <w:lvl w:ilvl="0" w:tplc="1C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7"/>
  </w:num>
  <w:num w:numId="4">
    <w:abstractNumId w:val="1"/>
  </w:num>
  <w:num w:numId="5">
    <w:abstractNumId w:val="9"/>
  </w:num>
  <w:num w:numId="6">
    <w:abstractNumId w:val="2"/>
  </w:num>
  <w:num w:numId="7">
    <w:abstractNumId w:val="8"/>
  </w:num>
  <w:num w:numId="8">
    <w:abstractNumId w:val="0"/>
  </w:num>
  <w:num w:numId="9">
    <w:abstractNumId w:val="5"/>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S2tDQwMbE0NDM2NjJR0lEKTi0uzszPAykwrgUAgD6WKywAAAA="/>
  </w:docVars>
  <w:rsids>
    <w:rsidRoot w:val="006E714F"/>
    <w:rsid w:val="00112C99"/>
    <w:rsid w:val="001747B1"/>
    <w:rsid w:val="001D5CA7"/>
    <w:rsid w:val="001F45A1"/>
    <w:rsid w:val="002833CE"/>
    <w:rsid w:val="00296B72"/>
    <w:rsid w:val="002A6A92"/>
    <w:rsid w:val="00301251"/>
    <w:rsid w:val="00307084"/>
    <w:rsid w:val="00331EE2"/>
    <w:rsid w:val="00356CB1"/>
    <w:rsid w:val="004526DA"/>
    <w:rsid w:val="00476FD9"/>
    <w:rsid w:val="004D16D6"/>
    <w:rsid w:val="004E2396"/>
    <w:rsid w:val="00510065"/>
    <w:rsid w:val="00546297"/>
    <w:rsid w:val="00560683"/>
    <w:rsid w:val="005C168D"/>
    <w:rsid w:val="006736FC"/>
    <w:rsid w:val="006C1E62"/>
    <w:rsid w:val="006E714F"/>
    <w:rsid w:val="007A5C9E"/>
    <w:rsid w:val="00834510"/>
    <w:rsid w:val="008C52B4"/>
    <w:rsid w:val="008D47C5"/>
    <w:rsid w:val="00906D43"/>
    <w:rsid w:val="0092654F"/>
    <w:rsid w:val="00960420"/>
    <w:rsid w:val="00960426"/>
    <w:rsid w:val="00A6009F"/>
    <w:rsid w:val="00A610CD"/>
    <w:rsid w:val="00A61227"/>
    <w:rsid w:val="00A8505B"/>
    <w:rsid w:val="00B04177"/>
    <w:rsid w:val="00BD1E40"/>
    <w:rsid w:val="00BE1DD0"/>
    <w:rsid w:val="00BE78CF"/>
    <w:rsid w:val="00CF555C"/>
    <w:rsid w:val="00D01F5F"/>
    <w:rsid w:val="00D35E6C"/>
    <w:rsid w:val="00D7394D"/>
    <w:rsid w:val="00E715EA"/>
    <w:rsid w:val="00E857EF"/>
    <w:rsid w:val="00ED6485"/>
    <w:rsid w:val="00F16955"/>
    <w:rsid w:val="00F336D1"/>
    <w:rsid w:val="00F67BB5"/>
    <w:rsid w:val="00FB6314"/>
    <w:rsid w:val="00FF03B2"/>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F27AF2"/>
  <w15:docId w15:val="{40740AA0-81E0-45DD-88DA-3BCDB4733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526DA"/>
    <w:pPr>
      <w:ind w:left="720"/>
      <w:contextualSpacing/>
    </w:pPr>
  </w:style>
  <w:style w:type="paragraph" w:styleId="Header">
    <w:name w:val="header"/>
    <w:basedOn w:val="Normal"/>
    <w:link w:val="HeaderChar"/>
    <w:uiPriority w:val="99"/>
    <w:unhideWhenUsed/>
    <w:rsid w:val="009265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92654F"/>
  </w:style>
  <w:style w:type="paragraph" w:styleId="Footer">
    <w:name w:val="footer"/>
    <w:basedOn w:val="Normal"/>
    <w:link w:val="FooterChar"/>
    <w:uiPriority w:val="99"/>
    <w:unhideWhenUsed/>
    <w:rsid w:val="009265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2654F"/>
  </w:style>
  <w:style w:type="paragraph" w:styleId="BalloonText">
    <w:name w:val="Balloon Text"/>
    <w:basedOn w:val="Normal"/>
    <w:link w:val="BalloonTextChar"/>
    <w:uiPriority w:val="99"/>
    <w:semiHidden/>
    <w:unhideWhenUsed/>
    <w:rsid w:val="006736F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36F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475</Words>
  <Characters>2710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 Munyau</dc:creator>
  <cp:keywords/>
  <dc:description/>
  <cp:lastModifiedBy>KISII UNIVERSITY</cp:lastModifiedBy>
  <cp:revision>10</cp:revision>
  <cp:lastPrinted>2025-08-05T06:34:00Z</cp:lastPrinted>
  <dcterms:created xsi:type="dcterms:W3CDTF">2025-08-05T06:34:00Z</dcterms:created>
  <dcterms:modified xsi:type="dcterms:W3CDTF">2025-08-13T15:03:00Z</dcterms:modified>
</cp:coreProperties>
</file>