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4205CD" w14:textId="77777777" w:rsidR="00086162" w:rsidRPr="00E73927" w:rsidRDefault="00086162" w:rsidP="00086162">
      <w:pPr>
        <w:jc w:val="center"/>
        <w:rPr>
          <w:sz w:val="28"/>
          <w:szCs w:val="28"/>
        </w:rPr>
      </w:pPr>
      <w:bookmarkStart w:id="0" w:name="_Toc326220049"/>
    </w:p>
    <w:bookmarkEnd w:id="0"/>
    <w:p w14:paraId="68911EF1" w14:textId="52A8A218" w:rsidR="00C15640" w:rsidRPr="003409F3" w:rsidRDefault="00C15640" w:rsidP="00C15640">
      <w:pPr>
        <w:ind w:left="6480"/>
        <w:jc w:val="both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Maiandra GD" w:eastAsia="Calibri" w:hAnsi="Maiandra GD"/>
          <w:b/>
        </w:rPr>
        <w:t xml:space="preserve">                                                                                                                      </w:t>
      </w:r>
      <w:r w:rsidRPr="003409F3">
        <w:rPr>
          <w:rFonts w:ascii="Maiandra GD" w:eastAsia="Calibri" w:hAnsi="Maiandra GD"/>
          <w:b/>
        </w:rPr>
        <w:t xml:space="preserve"> </w:t>
      </w:r>
      <w:r>
        <w:rPr>
          <w:rFonts w:ascii="Maiandra GD" w:eastAsia="Calibri" w:hAnsi="Maiandra GD"/>
          <w:b/>
        </w:rPr>
        <w:t xml:space="preserve">         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328</w:t>
      </w:r>
    </w:p>
    <w:p w14:paraId="225CE1D0" w14:textId="7EEAA257" w:rsidR="00C15640" w:rsidRPr="001F45A1" w:rsidRDefault="00C15640" w:rsidP="00C15640">
      <w:pPr>
        <w:tabs>
          <w:tab w:val="right" w:pos="9360"/>
        </w:tabs>
        <w:rPr>
          <w:b/>
          <w:sz w:val="54"/>
        </w:rPr>
      </w:pPr>
      <w:r>
        <w:rPr>
          <w:b/>
          <w:sz w:val="54"/>
        </w:rPr>
        <w:t xml:space="preserve">     </w:t>
      </w:r>
      <w:r w:rsidRPr="001F45A1">
        <w:rPr>
          <w:b/>
          <w:sz w:val="54"/>
        </w:rPr>
        <w:t xml:space="preserve">KISII </w:t>
      </w:r>
      <w:r w:rsidRPr="00306F22">
        <w:rPr>
          <w:noProof/>
        </w:rPr>
        <w:drawing>
          <wp:inline distT="0" distB="0" distL="0" distR="0" wp14:anchorId="561098C3" wp14:editId="55C145E2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b/>
          <w:sz w:val="54"/>
        </w:rPr>
        <w:t>UNIVERSITY</w:t>
      </w:r>
      <w:r w:rsidRPr="001F45A1">
        <w:rPr>
          <w:b/>
          <w:sz w:val="54"/>
        </w:rPr>
        <w:tab/>
      </w:r>
    </w:p>
    <w:p w14:paraId="604FAF5E" w14:textId="77777777" w:rsidR="00C15640" w:rsidRDefault="00C15640" w:rsidP="00C15640">
      <w:pPr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14:paraId="6C079BF0" w14:textId="77777777" w:rsidR="00C15640" w:rsidRPr="001F45A1" w:rsidRDefault="00C15640" w:rsidP="00C15640">
      <w:pPr>
        <w:jc w:val="center"/>
        <w:rPr>
          <w:rFonts w:ascii="Bookman Old Style" w:hAnsi="Bookman Old Style"/>
          <w:b/>
        </w:rPr>
      </w:pPr>
      <w:r w:rsidRPr="00D7394D">
        <w:rPr>
          <w:rFonts w:ascii="Bookman Old Style" w:hAnsi="Bookman Old Style"/>
          <w:b/>
        </w:rPr>
        <w:t>SPECIAL/SUPPLEMENTARY EXAMINATIONS</w:t>
      </w:r>
    </w:p>
    <w:p w14:paraId="7AF62A83" w14:textId="09B19DF2" w:rsidR="00C15640" w:rsidRPr="001F45A1" w:rsidRDefault="00C15640" w:rsidP="00C15640">
      <w:pPr>
        <w:tabs>
          <w:tab w:val="center" w:pos="4860"/>
          <w:tab w:val="right" w:pos="9720"/>
        </w:tabs>
        <w:rPr>
          <w:rFonts w:ascii="BookmanITC Lt BT" w:hAnsi="BookmanITC Lt BT"/>
          <w:b/>
          <w:u w:val="single"/>
        </w:rPr>
      </w:pPr>
      <w:r w:rsidRPr="001F45A1"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  <w:u w:val="single"/>
        </w:rPr>
        <w:t>THIRD</w:t>
      </w:r>
      <w:r w:rsidRPr="001F45A1">
        <w:rPr>
          <w:rFonts w:ascii="BookmanITC Lt BT" w:hAnsi="BookmanITC Lt BT"/>
          <w:b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</w:rPr>
        <w:tab/>
      </w:r>
    </w:p>
    <w:p w14:paraId="50C9EC2F" w14:textId="77777777" w:rsidR="00C15640" w:rsidRPr="001F45A1" w:rsidRDefault="00C15640" w:rsidP="00C15640">
      <w:pPr>
        <w:jc w:val="center"/>
        <w:rPr>
          <w:rFonts w:ascii="BookmanITC Lt BT" w:hAnsi="BookmanITC Lt BT"/>
          <w:b/>
          <w:u w:val="single"/>
        </w:rPr>
      </w:pPr>
      <w:r w:rsidRPr="001F45A1">
        <w:rPr>
          <w:rFonts w:ascii="BookmanITC Lt BT" w:hAnsi="BookmanITC Lt BT"/>
          <w:b/>
          <w:u w:val="single"/>
        </w:rPr>
        <w:t>THE DEGREE OF BACHELOR OF LAWS</w:t>
      </w:r>
    </w:p>
    <w:p w14:paraId="6D76A602" w14:textId="77777777" w:rsidR="00C15640" w:rsidRPr="001F45A1" w:rsidRDefault="00C15640" w:rsidP="00C15640">
      <w:pPr>
        <w:jc w:val="center"/>
        <w:rPr>
          <w:rFonts w:ascii="BookmanITC Lt BT" w:hAnsi="BookmanITC Lt BT"/>
          <w:b/>
          <w:u w:val="single"/>
        </w:rPr>
      </w:pPr>
      <w:r w:rsidRPr="001F45A1">
        <w:rPr>
          <w:rFonts w:ascii="BookmanITC Lt BT" w:hAnsi="BookmanITC Lt BT"/>
          <w:b/>
          <w:u w:val="single"/>
        </w:rPr>
        <w:t xml:space="preserve">SECOND SEMESTER 2024/2025  </w:t>
      </w:r>
    </w:p>
    <w:p w14:paraId="7BCB79E2" w14:textId="77777777" w:rsidR="00C15640" w:rsidRPr="001F45A1" w:rsidRDefault="00C15640" w:rsidP="00C15640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(AUGUST</w:t>
      </w:r>
      <w:r w:rsidRPr="001F45A1">
        <w:rPr>
          <w:rFonts w:ascii="BookmanITC Lt BT" w:hAnsi="BookmanITC Lt BT"/>
          <w:b/>
          <w:u w:val="single"/>
        </w:rPr>
        <w:t xml:space="preserve">, 2025)                     </w:t>
      </w:r>
    </w:p>
    <w:p w14:paraId="480FC751" w14:textId="77777777" w:rsidR="00C15640" w:rsidRPr="001F45A1" w:rsidRDefault="00C15640" w:rsidP="00C15640">
      <w:pPr>
        <w:tabs>
          <w:tab w:val="left" w:pos="5280"/>
        </w:tabs>
        <w:rPr>
          <w:rFonts w:ascii="BookmanITC Lt BT" w:hAnsi="BookmanITC Lt BT"/>
          <w:b/>
          <w:u w:val="single"/>
        </w:rPr>
      </w:pPr>
    </w:p>
    <w:p w14:paraId="205E3DC7" w14:textId="39A56083" w:rsidR="00C15640" w:rsidRDefault="00C15640" w:rsidP="00C15640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LLBK 328</w:t>
      </w:r>
      <w:r w:rsidRPr="001F45A1">
        <w:rPr>
          <w:rFonts w:ascii="BookmanITC Lt BT" w:hAnsi="BookmanITC Lt BT"/>
          <w:b/>
          <w:u w:val="single"/>
        </w:rPr>
        <w:t xml:space="preserve">:   </w:t>
      </w:r>
      <w:r>
        <w:rPr>
          <w:rFonts w:ascii="BookmanITC Lt BT" w:hAnsi="BookmanITC Lt BT"/>
          <w:b/>
          <w:u w:val="single"/>
        </w:rPr>
        <w:t>CYBER SPACE LAW</w:t>
      </w:r>
    </w:p>
    <w:p w14:paraId="5A74BC7B" w14:textId="77777777" w:rsidR="00C15640" w:rsidRPr="001F45A1" w:rsidRDefault="00C15640" w:rsidP="00C15640">
      <w:pPr>
        <w:jc w:val="center"/>
        <w:rPr>
          <w:rFonts w:ascii="BookmanITC Lt BT" w:hAnsi="BookmanITC Lt BT"/>
          <w:b/>
          <w:u w:val="single"/>
        </w:rPr>
      </w:pPr>
    </w:p>
    <w:p w14:paraId="4B6F9592" w14:textId="73C76616" w:rsidR="00C15640" w:rsidRPr="001F45A1" w:rsidRDefault="00C15640" w:rsidP="00C15640">
      <w:pPr>
        <w:rPr>
          <w:rFonts w:ascii="BookmanITC Lt BT" w:hAnsi="BookmanITC Lt BT"/>
          <w:b/>
        </w:rPr>
      </w:pPr>
      <w:r>
        <w:rPr>
          <w:rFonts w:ascii="BookmanITC Lt BT" w:hAnsi="BookmanITC Lt BT"/>
          <w:b/>
        </w:rPr>
        <w:t xml:space="preserve">STREAM:  </w:t>
      </w:r>
      <w:r>
        <w:rPr>
          <w:rFonts w:ascii="BookmanITC Lt BT" w:hAnsi="BookmanITC Lt BT"/>
          <w:b/>
        </w:rPr>
        <w:tab/>
        <w:t xml:space="preserve"> Y3</w:t>
      </w:r>
      <w:r w:rsidRPr="001F45A1">
        <w:rPr>
          <w:rFonts w:ascii="BookmanITC Lt BT" w:hAnsi="BookmanITC Lt BT"/>
          <w:b/>
        </w:rPr>
        <w:t xml:space="preserve"> S2</w:t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  <w:t xml:space="preserve">       </w:t>
      </w:r>
      <w:r w:rsidRPr="001F45A1">
        <w:rPr>
          <w:rFonts w:ascii="BookmanITC Lt BT" w:hAnsi="BookmanITC Lt BT"/>
          <w:b/>
        </w:rPr>
        <w:t>TIME:   2 HOURS</w:t>
      </w:r>
      <w:r w:rsidRPr="001F45A1">
        <w:rPr>
          <w:rFonts w:ascii="BookmanITC Lt BT" w:hAnsi="BookmanITC Lt BT"/>
          <w:b/>
        </w:rPr>
        <w:tab/>
      </w:r>
    </w:p>
    <w:p w14:paraId="12C9E88B" w14:textId="77777777" w:rsidR="00C15640" w:rsidRPr="001F45A1" w:rsidRDefault="00C15640" w:rsidP="00C15640">
      <w:pPr>
        <w:rPr>
          <w:rFonts w:ascii="BookmanITC Lt BT" w:hAnsi="BookmanITC Lt BT"/>
          <w:b/>
        </w:rPr>
      </w:pPr>
      <w:r w:rsidRPr="001F45A1">
        <w:rPr>
          <w:rFonts w:ascii="BookmanITC Lt BT" w:hAnsi="BookmanITC Lt BT"/>
          <w:b/>
        </w:rPr>
        <w:tab/>
      </w:r>
    </w:p>
    <w:p w14:paraId="66EAE28D" w14:textId="4FBB66D7" w:rsidR="00C15640" w:rsidRPr="001F45A1" w:rsidRDefault="00C15640" w:rsidP="00C15640">
      <w:pPr>
        <w:rPr>
          <w:rFonts w:ascii="BookmanITC Lt BT" w:hAnsi="BookmanITC Lt BT"/>
          <w:b/>
        </w:rPr>
      </w:pPr>
      <w:r>
        <w:rPr>
          <w:rFonts w:ascii="BookmanITC Lt BT" w:hAnsi="BookmanITC Lt BT"/>
          <w:b/>
        </w:rPr>
        <w:t>DAY: FRI</w:t>
      </w:r>
      <w:r>
        <w:rPr>
          <w:rFonts w:ascii="BookmanITC Lt BT" w:hAnsi="BookmanITC Lt BT"/>
          <w:b/>
        </w:rPr>
        <w:t>DAY, 3.00 – 5</w:t>
      </w:r>
      <w:r>
        <w:rPr>
          <w:rFonts w:ascii="BookmanITC Lt BT" w:hAnsi="BookmanITC Lt BT"/>
          <w:b/>
        </w:rPr>
        <w:t>.00 P</w:t>
      </w:r>
      <w:r>
        <w:rPr>
          <w:rFonts w:ascii="BookmanITC Lt BT" w:hAnsi="BookmanITC Lt BT"/>
          <w:b/>
        </w:rPr>
        <w:t xml:space="preserve"> M</w:t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  <w:t xml:space="preserve">       </w:t>
      </w:r>
      <w:r>
        <w:rPr>
          <w:rFonts w:ascii="BookmanITC Lt BT" w:hAnsi="BookmanITC Lt BT"/>
          <w:b/>
        </w:rPr>
        <w:t>DATE: 15/08</w:t>
      </w:r>
      <w:r w:rsidRPr="001F45A1">
        <w:rPr>
          <w:rFonts w:ascii="BookmanITC Lt BT" w:hAnsi="BookmanITC Lt BT"/>
          <w:b/>
        </w:rPr>
        <w:t>/2025</w:t>
      </w:r>
    </w:p>
    <w:p w14:paraId="5C02350E" w14:textId="77777777" w:rsidR="00C15640" w:rsidRPr="001F45A1" w:rsidRDefault="00C15640" w:rsidP="00C15640">
      <w:pPr>
        <w:rPr>
          <w:rFonts w:ascii="BookmanITC Lt BT" w:hAnsi="BookmanITC Lt BT"/>
          <w:b/>
        </w:rPr>
      </w:pPr>
      <w:r>
        <w:rPr>
          <w:noProof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 wp14:anchorId="72A2CF28" wp14:editId="6AF22C7C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CE1B7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5BBA4143" w14:textId="77777777" w:rsidR="00C15640" w:rsidRPr="001F45A1" w:rsidRDefault="00C15640" w:rsidP="00C15640">
      <w:pPr>
        <w:rPr>
          <w:rFonts w:ascii="BookmanITC Lt BT" w:hAnsi="BookmanITC Lt BT"/>
          <w:b/>
          <w:u w:val="single"/>
        </w:rPr>
      </w:pPr>
      <w:r w:rsidRPr="001F45A1">
        <w:rPr>
          <w:rFonts w:ascii="BookmanITC Lt BT" w:hAnsi="BookmanITC Lt BT"/>
          <w:b/>
          <w:u w:val="single"/>
        </w:rPr>
        <w:t xml:space="preserve">INSTRUCTIONS </w:t>
      </w:r>
    </w:p>
    <w:p w14:paraId="136685C1" w14:textId="77777777" w:rsidR="00C15640" w:rsidRPr="001F45A1" w:rsidRDefault="00C15640" w:rsidP="00C15640">
      <w:pPr>
        <w:numPr>
          <w:ilvl w:val="0"/>
          <w:numId w:val="18"/>
        </w:numPr>
        <w:rPr>
          <w:rFonts w:ascii="BookmanITC Lt BT" w:hAnsi="BookmanITC Lt BT"/>
          <w:b/>
          <w:i/>
        </w:rPr>
      </w:pPr>
      <w:r w:rsidRPr="001F45A1">
        <w:rPr>
          <w:rFonts w:ascii="BookmanITC Lt BT" w:hAnsi="BookmanITC Lt BT"/>
          <w:b/>
          <w:i/>
        </w:rPr>
        <w:t xml:space="preserve">Do not write </w:t>
      </w:r>
      <w:r w:rsidRPr="001F45A1">
        <w:rPr>
          <w:rFonts w:ascii="BookmanITC Lt BT" w:hAnsi="BookmanITC Lt BT"/>
          <w:b/>
        </w:rPr>
        <w:t>anything on this</w:t>
      </w:r>
      <w:r w:rsidRPr="001F45A1">
        <w:rPr>
          <w:rFonts w:ascii="BookmanITC Lt BT" w:hAnsi="BookmanITC Lt BT"/>
          <w:b/>
          <w:i/>
        </w:rPr>
        <w:t xml:space="preserve"> Question paper.</w:t>
      </w:r>
    </w:p>
    <w:p w14:paraId="5F25EB7E" w14:textId="77777777" w:rsidR="00C15640" w:rsidRPr="001F45A1" w:rsidRDefault="00C15640" w:rsidP="00C15640">
      <w:pPr>
        <w:numPr>
          <w:ilvl w:val="0"/>
          <w:numId w:val="18"/>
        </w:numPr>
        <w:rPr>
          <w:rFonts w:ascii="BookmanITC Lt BT" w:hAnsi="BookmanITC Lt BT"/>
          <w:b/>
          <w:i/>
        </w:rPr>
      </w:pPr>
      <w:r w:rsidRPr="001F45A1">
        <w:rPr>
          <w:rFonts w:ascii="BookmanITC Lt BT" w:hAnsi="BookmanITC Lt BT"/>
          <w:b/>
          <w:i/>
        </w:rPr>
        <w:t xml:space="preserve">Answer </w:t>
      </w:r>
      <w:r w:rsidRPr="001F45A1">
        <w:rPr>
          <w:rFonts w:ascii="BookmanITC Lt BT" w:hAnsi="BookmanITC Lt BT"/>
          <w:b/>
        </w:rPr>
        <w:t>Question</w:t>
      </w:r>
      <w:r w:rsidRPr="001F45A1">
        <w:rPr>
          <w:rFonts w:ascii="BookmanITC Lt BT" w:hAnsi="BookmanITC Lt BT"/>
          <w:b/>
          <w:i/>
        </w:rPr>
        <w:t xml:space="preserve"> ONE and any other TWO Questions.</w:t>
      </w:r>
    </w:p>
    <w:p w14:paraId="4CC82B52" w14:textId="77777777" w:rsidR="00C15640" w:rsidRPr="001F45A1" w:rsidRDefault="00C15640" w:rsidP="00C15640">
      <w:pPr>
        <w:rPr>
          <w:rFonts w:ascii="BookmanITC Lt BT" w:hAnsi="BookmanITC Lt BT"/>
          <w:b/>
          <w:i/>
        </w:rPr>
      </w:pPr>
      <w:r w:rsidRPr="001F45A1">
        <w:rPr>
          <w:rFonts w:ascii="BookmanITC Lt BT" w:hAnsi="BookmanITC Lt BT"/>
          <w:b/>
          <w:i/>
        </w:rPr>
        <w:t xml:space="preserve">3. Illustrate your answer with relevant cases and statutory provisions </w:t>
      </w:r>
    </w:p>
    <w:p w14:paraId="3632CDDE" w14:textId="77777777" w:rsidR="00C15640" w:rsidRPr="001F45A1" w:rsidRDefault="00C15640" w:rsidP="00C15640">
      <w:pPr>
        <w:rPr>
          <w:rFonts w:ascii="BookmanITC Lt BT" w:hAnsi="BookmanITC Lt BT"/>
          <w:b/>
          <w:i/>
        </w:rPr>
      </w:pPr>
      <w:r w:rsidRPr="001F45A1">
        <w:rPr>
          <w:rFonts w:ascii="BookmanITC Lt BT" w:hAnsi="BookmanITC Lt BT"/>
          <w:b/>
          <w:i/>
        </w:rPr>
        <w:t>where applicable.</w:t>
      </w:r>
      <w:r w:rsidRPr="001F45A1">
        <w:rPr>
          <w:rFonts w:ascii="BookmanITC Lt BT" w:hAnsi="BookmanITC Lt BT"/>
          <w:b/>
          <w:i/>
        </w:rPr>
        <w:tab/>
      </w:r>
    </w:p>
    <w:p w14:paraId="28178BAF" w14:textId="77777777" w:rsidR="00203FB7" w:rsidRDefault="00203FB7" w:rsidP="00086162">
      <w:pPr>
        <w:rPr>
          <w:sz w:val="28"/>
          <w:szCs w:val="28"/>
          <w:u w:val="single"/>
        </w:rPr>
      </w:pPr>
    </w:p>
    <w:p w14:paraId="5455F409" w14:textId="77777777" w:rsidR="00203FB7" w:rsidRDefault="00203FB7" w:rsidP="00086162">
      <w:pPr>
        <w:rPr>
          <w:sz w:val="28"/>
          <w:szCs w:val="28"/>
          <w:u w:val="single"/>
        </w:rPr>
      </w:pPr>
    </w:p>
    <w:p w14:paraId="4AE56256" w14:textId="6706B383" w:rsidR="00086162" w:rsidRPr="00F45A95" w:rsidRDefault="00086162" w:rsidP="00086162">
      <w:pPr>
        <w:rPr>
          <w:rFonts w:ascii="Bookman Old Style" w:hAnsi="Bookman Old Style"/>
          <w:b/>
        </w:rPr>
      </w:pPr>
      <w:r w:rsidRPr="00F45A95">
        <w:rPr>
          <w:rFonts w:ascii="Bookman Old Style" w:hAnsi="Bookman Old Style"/>
          <w:b/>
        </w:rPr>
        <w:t>QUESTION ONE</w:t>
      </w:r>
    </w:p>
    <w:p w14:paraId="7797DA1C" w14:textId="77777777" w:rsidR="00F9455E" w:rsidRPr="00C15640" w:rsidRDefault="00F9455E">
      <w:pPr>
        <w:rPr>
          <w:rFonts w:ascii="Bookman Old Style" w:hAnsi="Bookman Old Style"/>
        </w:rPr>
      </w:pPr>
    </w:p>
    <w:p w14:paraId="54040782" w14:textId="1E0AD9C6" w:rsidR="000379BD" w:rsidRPr="00C15640" w:rsidRDefault="00954EAA">
      <w:pPr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Beryl</w:t>
      </w:r>
      <w:r w:rsidR="000379BD" w:rsidRPr="00C15640">
        <w:rPr>
          <w:rFonts w:ascii="Bookman Old Style" w:hAnsi="Bookman Old Style"/>
        </w:rPr>
        <w:t xml:space="preserve">, your client approaches you to advise her on a </w:t>
      </w:r>
      <w:proofErr w:type="gramStart"/>
      <w:r w:rsidR="000379BD" w:rsidRPr="00C15640">
        <w:rPr>
          <w:rFonts w:ascii="Bookman Old Style" w:hAnsi="Bookman Old Style"/>
        </w:rPr>
        <w:t>situation .</w:t>
      </w:r>
      <w:proofErr w:type="gramEnd"/>
      <w:r w:rsidR="000379BD" w:rsidRPr="00C15640">
        <w:rPr>
          <w:rFonts w:ascii="Bookman Old Style" w:hAnsi="Bookman Old Style"/>
        </w:rPr>
        <w:t xml:space="preserve"> she </w:t>
      </w:r>
      <w:r w:rsidR="00E73927" w:rsidRPr="00C15640">
        <w:rPr>
          <w:rFonts w:ascii="Bookman Old Style" w:hAnsi="Bookman Old Style"/>
        </w:rPr>
        <w:t>registered</w:t>
      </w:r>
      <w:r w:rsidR="000379BD" w:rsidRPr="00C15640">
        <w:rPr>
          <w:rFonts w:ascii="Bookman Old Style" w:hAnsi="Bookman Old Style"/>
        </w:rPr>
        <w:t xml:space="preserve"> a business known as </w:t>
      </w:r>
      <w:proofErr w:type="spellStart"/>
      <w:r w:rsidR="000379BD" w:rsidRPr="00C15640">
        <w:rPr>
          <w:rFonts w:ascii="Bookman Old Style" w:hAnsi="Bookman Old Style"/>
        </w:rPr>
        <w:t>plugmpishi</w:t>
      </w:r>
      <w:proofErr w:type="spellEnd"/>
      <w:r w:rsidR="000379BD" w:rsidRPr="00C15640">
        <w:rPr>
          <w:rFonts w:ascii="Bookman Old Style" w:hAnsi="Bookman Old Style"/>
        </w:rPr>
        <w:t xml:space="preserve"> specialising in preparation and sale of local cuisine. On a cursory internet search she established that there is a new business owned by </w:t>
      </w:r>
      <w:proofErr w:type="spellStart"/>
      <w:r w:rsidR="000379BD" w:rsidRPr="00C15640">
        <w:rPr>
          <w:rFonts w:ascii="Bookman Old Style" w:hAnsi="Bookman Old Style"/>
        </w:rPr>
        <w:t>Chamu</w:t>
      </w:r>
      <w:proofErr w:type="spellEnd"/>
      <w:r w:rsidR="000379BD" w:rsidRPr="00C15640">
        <w:rPr>
          <w:rFonts w:ascii="Bookman Old Style" w:hAnsi="Bookman Old Style"/>
        </w:rPr>
        <w:t xml:space="preserve"> identified on social media as </w:t>
      </w:r>
      <w:proofErr w:type="spellStart"/>
      <w:r w:rsidR="000379BD" w:rsidRPr="00C15640">
        <w:rPr>
          <w:rFonts w:ascii="Bookman Old Style" w:hAnsi="Bookman Old Style"/>
        </w:rPr>
        <w:t>realplugmpishi</w:t>
      </w:r>
      <w:proofErr w:type="spellEnd"/>
      <w:r w:rsidR="000379BD" w:rsidRPr="00C15640">
        <w:rPr>
          <w:rFonts w:ascii="Bookman Old Style" w:hAnsi="Bookman Old Style"/>
        </w:rPr>
        <w:t xml:space="preserve"> offering local </w:t>
      </w:r>
      <w:r w:rsidR="00E73927" w:rsidRPr="00C15640">
        <w:rPr>
          <w:rFonts w:ascii="Bookman Old Style" w:hAnsi="Bookman Old Style"/>
        </w:rPr>
        <w:t>cuisine</w:t>
      </w:r>
      <w:r w:rsidR="000379BD" w:rsidRPr="00C15640">
        <w:rPr>
          <w:rFonts w:ascii="Bookman Old Style" w:hAnsi="Bookman Old Style"/>
        </w:rPr>
        <w:t xml:space="preserve"> for sale. </w:t>
      </w:r>
    </w:p>
    <w:p w14:paraId="6C61B69A" w14:textId="77777777" w:rsidR="000379BD" w:rsidRPr="00C15640" w:rsidRDefault="000379BD">
      <w:pPr>
        <w:rPr>
          <w:rFonts w:ascii="Bookman Old Style" w:hAnsi="Bookman Old Style"/>
        </w:rPr>
      </w:pPr>
    </w:p>
    <w:p w14:paraId="7288BE64" w14:textId="43D2C5C3" w:rsidR="008371EF" w:rsidRPr="00C15640" w:rsidRDefault="000379BD" w:rsidP="008371EF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rFonts w:ascii="Bookman Old Style" w:eastAsiaTheme="minorHAnsi" w:hAnsi="Bookman Old Style"/>
          <w:b/>
          <w:bCs/>
          <w14:ligatures w14:val="standardContextual"/>
        </w:rPr>
      </w:pPr>
      <w:r w:rsidRPr="00C15640">
        <w:rPr>
          <w:rFonts w:ascii="Bookman Old Style" w:hAnsi="Bookman Old Style"/>
        </w:rPr>
        <w:t xml:space="preserve">Advise </w:t>
      </w:r>
      <w:r w:rsidR="00954EAA" w:rsidRPr="00C15640">
        <w:rPr>
          <w:rFonts w:ascii="Bookman Old Style" w:hAnsi="Bookman Old Style"/>
        </w:rPr>
        <w:t>Beryl</w:t>
      </w:r>
      <w:r w:rsidRPr="00C15640">
        <w:rPr>
          <w:rFonts w:ascii="Bookman Old Style" w:hAnsi="Bookman Old Style"/>
        </w:rPr>
        <w:t xml:space="preserve"> on the identifiable legal issue, how it can be addressed, with emphasis on territoriality </w:t>
      </w:r>
      <w:r w:rsidR="00E4091B" w:rsidRPr="00C15640">
        <w:rPr>
          <w:rFonts w:ascii="Bookman Old Style" w:hAnsi="Bookman Old Style"/>
        </w:rPr>
        <w:t xml:space="preserve">and abetting, </w:t>
      </w:r>
      <w:r w:rsidRPr="00C15640">
        <w:rPr>
          <w:rFonts w:ascii="Bookman Old Style" w:hAnsi="Bookman Old Style"/>
        </w:rPr>
        <w:t xml:space="preserve">considering that </w:t>
      </w:r>
      <w:proofErr w:type="spellStart"/>
      <w:r w:rsidRPr="00C15640">
        <w:rPr>
          <w:rFonts w:ascii="Bookman Old Style" w:hAnsi="Bookman Old Style"/>
        </w:rPr>
        <w:t>Ch</w:t>
      </w:r>
      <w:r w:rsidR="00E4091B" w:rsidRPr="00C15640">
        <w:rPr>
          <w:rFonts w:ascii="Bookman Old Style" w:hAnsi="Bookman Old Style"/>
        </w:rPr>
        <w:t>a</w:t>
      </w:r>
      <w:r w:rsidRPr="00C15640">
        <w:rPr>
          <w:rFonts w:ascii="Bookman Old Style" w:hAnsi="Bookman Old Style"/>
        </w:rPr>
        <w:t>mu</w:t>
      </w:r>
      <w:proofErr w:type="spellEnd"/>
      <w:r w:rsidRPr="00C15640">
        <w:rPr>
          <w:rFonts w:ascii="Bookman Old Style" w:hAnsi="Bookman Old Style"/>
        </w:rPr>
        <w:t xml:space="preserve"> is based in </w:t>
      </w:r>
      <w:r w:rsidR="00E4091B" w:rsidRPr="00C15640">
        <w:rPr>
          <w:rFonts w:ascii="Bookman Old Style" w:hAnsi="Bookman Old Style"/>
        </w:rPr>
        <w:t>Norway</w:t>
      </w:r>
      <w:r w:rsidRPr="00C15640">
        <w:rPr>
          <w:rFonts w:ascii="Bookman Old Style" w:hAnsi="Bookman Old Style"/>
        </w:rPr>
        <w:t xml:space="preserve"> </w:t>
      </w:r>
      <w:r w:rsidR="00E4091B" w:rsidRPr="00C15640">
        <w:rPr>
          <w:rFonts w:ascii="Bookman Old Style" w:hAnsi="Bookman Old Style"/>
        </w:rPr>
        <w:t xml:space="preserve">and is using a franchise based within Kenya to process the online business. </w:t>
      </w:r>
    </w:p>
    <w:p w14:paraId="44740BA3" w14:textId="15EB9598" w:rsidR="00150F62" w:rsidRPr="00C15640" w:rsidRDefault="00BC47C4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eastAsiaTheme="minorHAnsi" w:hAnsi="Bookman Old Style"/>
          <w:b/>
          <w:bCs/>
          <w14:ligatures w14:val="standardContextual"/>
        </w:rPr>
      </w:pPr>
      <w:r>
        <w:rPr>
          <w:rFonts w:ascii="Bookman Old Style" w:hAnsi="Bookman Old Style"/>
        </w:rPr>
        <w:t xml:space="preserve"> </w:t>
      </w:r>
      <w:r w:rsidR="00150F62" w:rsidRPr="00C15640">
        <w:rPr>
          <w:rFonts w:ascii="Bookman Old Style" w:hAnsi="Bookman Old Style"/>
        </w:rPr>
        <w:t>(16 Marks)</w:t>
      </w:r>
    </w:p>
    <w:p w14:paraId="5878A6C0" w14:textId="108A4A8E" w:rsidR="00E4091B" w:rsidRPr="00C15640" w:rsidRDefault="00954EAA" w:rsidP="008371EF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Beryl</w:t>
      </w:r>
      <w:r w:rsidR="00E4091B" w:rsidRPr="00C15640">
        <w:rPr>
          <w:rFonts w:ascii="Bookman Old Style" w:hAnsi="Bookman Old Style"/>
        </w:rPr>
        <w:t xml:space="preserve"> is made of </w:t>
      </w:r>
      <w:r w:rsidR="00E73927" w:rsidRPr="00C15640">
        <w:rPr>
          <w:rFonts w:ascii="Bookman Old Style" w:hAnsi="Bookman Old Style"/>
        </w:rPr>
        <w:t>aware</w:t>
      </w:r>
      <w:r w:rsidR="00E4091B" w:rsidRPr="00C15640">
        <w:rPr>
          <w:rFonts w:ascii="Bookman Old Style" w:hAnsi="Bookman Old Style"/>
        </w:rPr>
        <w:t xml:space="preserve"> </w:t>
      </w:r>
      <w:r w:rsidR="00E73927" w:rsidRPr="00C15640">
        <w:rPr>
          <w:rFonts w:ascii="Bookman Old Style" w:hAnsi="Bookman Old Style"/>
        </w:rPr>
        <w:t>of</w:t>
      </w:r>
      <w:r w:rsidR="00E4091B" w:rsidRPr="00C15640">
        <w:rPr>
          <w:rFonts w:ascii="Bookman Old Style" w:hAnsi="Bookman Old Style"/>
        </w:rPr>
        <w:t xml:space="preserve"> the Natio</w:t>
      </w:r>
      <w:r w:rsidR="008371EF" w:rsidRPr="00C15640">
        <w:rPr>
          <w:rFonts w:ascii="Bookman Old Style" w:hAnsi="Bookman Old Style"/>
        </w:rPr>
        <w:t xml:space="preserve">nal </w:t>
      </w:r>
      <w:r w:rsidR="008371EF" w:rsidRPr="00C15640">
        <w:rPr>
          <w:rFonts w:ascii="Bookman Old Style" w:eastAsiaTheme="minorHAnsi" w:hAnsi="Bookman Old Style"/>
          <w14:ligatures w14:val="standardContextual"/>
        </w:rPr>
        <w:t xml:space="preserve">Computer </w:t>
      </w:r>
      <w:proofErr w:type="gramStart"/>
      <w:r w:rsidR="008371EF" w:rsidRPr="00C15640">
        <w:rPr>
          <w:rFonts w:ascii="Bookman Old Style" w:eastAsiaTheme="minorHAnsi" w:hAnsi="Bookman Old Style"/>
          <w14:ligatures w14:val="standardContextual"/>
        </w:rPr>
        <w:t>And</w:t>
      </w:r>
      <w:proofErr w:type="gramEnd"/>
      <w:r w:rsidR="008371EF" w:rsidRPr="00C15640">
        <w:rPr>
          <w:rFonts w:ascii="Bookman Old Style" w:eastAsiaTheme="minorHAnsi" w:hAnsi="Bookman Old Style"/>
          <w14:ligatures w14:val="standardContextual"/>
        </w:rPr>
        <w:t xml:space="preserve"> Cybercrimes Co-Ordination Committee and seeks your </w:t>
      </w:r>
      <w:r w:rsidR="00E73927" w:rsidRPr="00C15640">
        <w:rPr>
          <w:rFonts w:ascii="Bookman Old Style" w:eastAsiaTheme="minorHAnsi" w:hAnsi="Bookman Old Style"/>
          <w14:ligatures w14:val="standardContextual"/>
        </w:rPr>
        <w:t>legal</w:t>
      </w:r>
      <w:r w:rsidR="008371EF" w:rsidRPr="00C15640">
        <w:rPr>
          <w:rFonts w:ascii="Bookman Old Style" w:eastAsiaTheme="minorHAnsi" w:hAnsi="Bookman Old Style"/>
          <w14:ligatures w14:val="standardContextual"/>
        </w:rPr>
        <w:t xml:space="preserve"> opinion on how the composition of the committee would adversely affect the expected outcomes of its existence.</w:t>
      </w:r>
    </w:p>
    <w:p w14:paraId="53D4E00D" w14:textId="43E2A9DA" w:rsidR="008371EF" w:rsidRPr="00C15640" w:rsidRDefault="00150F62" w:rsidP="00150F62">
      <w:pPr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(14 Marks)</w:t>
      </w:r>
    </w:p>
    <w:p w14:paraId="496547B4" w14:textId="77777777" w:rsidR="00BC47C4" w:rsidRDefault="00BC47C4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72DD9EA9" w14:textId="77777777" w:rsidR="00BC47C4" w:rsidRDefault="00BC47C4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19EA6A54" w14:textId="77777777" w:rsidR="00BC47C4" w:rsidRDefault="00BC47C4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16DA83D7" w14:textId="77777777" w:rsidR="00BC47C4" w:rsidRDefault="00BC47C4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1A9E3F13" w14:textId="610E5E97" w:rsidR="008371EF" w:rsidRPr="00F45A95" w:rsidRDefault="008371EF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45A95">
        <w:rPr>
          <w:rFonts w:ascii="Bookman Old Style" w:hAnsi="Bookman Old Style"/>
          <w:b/>
        </w:rPr>
        <w:t>QUESTION TWO</w:t>
      </w:r>
    </w:p>
    <w:p w14:paraId="215485A5" w14:textId="77777777" w:rsidR="008371EF" w:rsidRPr="00C15640" w:rsidRDefault="008371EF" w:rsidP="008371EF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5F14DACF" w14:textId="1543D82B" w:rsidR="008371EF" w:rsidRPr="00C15640" w:rsidRDefault="008371EF" w:rsidP="008371EF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Give a legal opinion to </w:t>
      </w:r>
      <w:proofErr w:type="spellStart"/>
      <w:r w:rsidR="001B2CC9" w:rsidRPr="00C15640">
        <w:rPr>
          <w:rFonts w:ascii="Bookman Old Style" w:hAnsi="Bookman Old Style"/>
        </w:rPr>
        <w:t>Fragwa</w:t>
      </w:r>
      <w:proofErr w:type="spellEnd"/>
      <w:r w:rsidR="001B2CC9" w:rsidRPr="00C15640">
        <w:rPr>
          <w:rFonts w:ascii="Bookman Old Style" w:hAnsi="Bookman Old Style"/>
        </w:rPr>
        <w:t xml:space="preserve">, </w:t>
      </w:r>
      <w:r w:rsidRPr="00C15640">
        <w:rPr>
          <w:rFonts w:ascii="Bookman Old Style" w:hAnsi="Bookman Old Style"/>
        </w:rPr>
        <w:t xml:space="preserve">a data subject on the </w:t>
      </w:r>
      <w:r w:rsidR="00E73927" w:rsidRPr="00C15640">
        <w:rPr>
          <w:rFonts w:ascii="Bookman Old Style" w:hAnsi="Bookman Old Style"/>
        </w:rPr>
        <w:t>distinction</w:t>
      </w:r>
      <w:r w:rsidRPr="00C15640">
        <w:rPr>
          <w:rFonts w:ascii="Bookman Old Style" w:hAnsi="Bookman Old Style"/>
        </w:rPr>
        <w:t xml:space="preserve"> </w:t>
      </w:r>
      <w:proofErr w:type="gramStart"/>
      <w:r w:rsidRPr="00C15640">
        <w:rPr>
          <w:rFonts w:ascii="Bookman Old Style" w:hAnsi="Bookman Old Style"/>
        </w:rPr>
        <w:t>between  personal</w:t>
      </w:r>
      <w:proofErr w:type="gramEnd"/>
      <w:r w:rsidRPr="00C15640">
        <w:rPr>
          <w:rFonts w:ascii="Bookman Old Style" w:hAnsi="Bookman Old Style"/>
        </w:rPr>
        <w:t xml:space="preserve"> data and personal information, and </w:t>
      </w:r>
      <w:r w:rsidR="001B2CC9" w:rsidRPr="00C15640">
        <w:rPr>
          <w:rFonts w:ascii="Bookman Old Style" w:hAnsi="Bookman Old Style"/>
        </w:rPr>
        <w:t xml:space="preserve">the need for privacy of </w:t>
      </w:r>
      <w:proofErr w:type="spellStart"/>
      <w:r w:rsidR="001B2CC9" w:rsidRPr="00C15640">
        <w:rPr>
          <w:rFonts w:ascii="Bookman Old Style" w:hAnsi="Bookman Old Style"/>
        </w:rPr>
        <w:t>ones</w:t>
      </w:r>
      <w:proofErr w:type="spellEnd"/>
      <w:r w:rsidR="001B2CC9" w:rsidRPr="00C15640">
        <w:rPr>
          <w:rFonts w:ascii="Bookman Old Style" w:hAnsi="Bookman Old Style"/>
        </w:rPr>
        <w:t xml:space="preserve"> personal data and personal information.</w:t>
      </w:r>
    </w:p>
    <w:p w14:paraId="58E05E0F" w14:textId="426F759A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</w:t>
      </w:r>
      <w:proofErr w:type="gramStart"/>
      <w:r w:rsidRPr="00C15640">
        <w:rPr>
          <w:rFonts w:ascii="Bookman Old Style" w:hAnsi="Bookman Old Style"/>
        </w:rPr>
        <w:t>12  Marks</w:t>
      </w:r>
      <w:proofErr w:type="gramEnd"/>
      <w:r w:rsidRPr="00C15640">
        <w:rPr>
          <w:rFonts w:ascii="Bookman Old Style" w:hAnsi="Bookman Old Style"/>
        </w:rPr>
        <w:t>)</w:t>
      </w:r>
    </w:p>
    <w:p w14:paraId="5384521F" w14:textId="38AFE039" w:rsidR="001B2CC9" w:rsidRPr="00C15640" w:rsidRDefault="001B2CC9" w:rsidP="008371EF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Provide your client </w:t>
      </w:r>
      <w:proofErr w:type="spellStart"/>
      <w:r w:rsidRPr="00C15640">
        <w:rPr>
          <w:rFonts w:ascii="Bookman Old Style" w:hAnsi="Bookman Old Style"/>
        </w:rPr>
        <w:t>Fragwa</w:t>
      </w:r>
      <w:proofErr w:type="spellEnd"/>
      <w:r w:rsidRPr="00C15640">
        <w:rPr>
          <w:rFonts w:ascii="Bookman Old Style" w:hAnsi="Bookman Old Style"/>
        </w:rPr>
        <w:t xml:space="preserve"> with 5 legal gaps and suggestions to plug the identified legal gaps on the whole issue of consent, privacy and data </w:t>
      </w:r>
      <w:r w:rsidR="00E73927" w:rsidRPr="00C15640">
        <w:rPr>
          <w:rFonts w:ascii="Bookman Old Style" w:hAnsi="Bookman Old Style"/>
        </w:rPr>
        <w:t>protection</w:t>
      </w:r>
      <w:r w:rsidRPr="00C15640">
        <w:rPr>
          <w:rFonts w:ascii="Bookman Old Style" w:hAnsi="Bookman Old Style"/>
        </w:rPr>
        <w:t>.</w:t>
      </w:r>
    </w:p>
    <w:p w14:paraId="08F995D4" w14:textId="4F76984D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(8 Marks)</w:t>
      </w:r>
    </w:p>
    <w:p w14:paraId="704F59B8" w14:textId="77777777" w:rsidR="001B2CC9" w:rsidRPr="00C15640" w:rsidRDefault="001B2CC9" w:rsidP="001B2CC9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3CD79B49" w14:textId="3A248AF8" w:rsidR="001B2CC9" w:rsidRPr="00F45A95" w:rsidRDefault="001B2CC9" w:rsidP="001B2CC9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45A95">
        <w:rPr>
          <w:rFonts w:ascii="Bookman Old Style" w:hAnsi="Bookman Old Style"/>
          <w:b/>
        </w:rPr>
        <w:t>QUESTION THREE</w:t>
      </w:r>
    </w:p>
    <w:p w14:paraId="7DF303EB" w14:textId="77777777" w:rsidR="001B2CC9" w:rsidRPr="00C15640" w:rsidRDefault="001B2CC9" w:rsidP="001B2CC9">
      <w:pPr>
        <w:autoSpaceDE w:val="0"/>
        <w:autoSpaceDN w:val="0"/>
        <w:adjustRightInd w:val="0"/>
        <w:rPr>
          <w:rFonts w:ascii="Bookman Old Style" w:hAnsi="Bookman Old Style"/>
          <w:u w:val="single"/>
        </w:rPr>
      </w:pPr>
    </w:p>
    <w:p w14:paraId="5C39C4F1" w14:textId="76E65FE6" w:rsidR="009C653F" w:rsidRPr="00C15640" w:rsidRDefault="009C653F" w:rsidP="001B2CC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Identify the institutions primarily engaged in the administration of the Information </w:t>
      </w:r>
      <w:r w:rsidR="00E73927" w:rsidRPr="00C15640">
        <w:rPr>
          <w:rFonts w:ascii="Bookman Old Style" w:hAnsi="Bookman Old Style"/>
        </w:rPr>
        <w:t>Technology</w:t>
      </w:r>
      <w:r w:rsidRPr="00C15640">
        <w:rPr>
          <w:rFonts w:ascii="Bookman Old Style" w:hAnsi="Bookman Old Style"/>
        </w:rPr>
        <w:t xml:space="preserve"> in </w:t>
      </w:r>
      <w:proofErr w:type="gramStart"/>
      <w:r w:rsidR="00E73927" w:rsidRPr="00C15640">
        <w:rPr>
          <w:rFonts w:ascii="Bookman Old Style" w:hAnsi="Bookman Old Style"/>
        </w:rPr>
        <w:t>Kenya</w:t>
      </w:r>
      <w:r w:rsidRPr="00C15640">
        <w:rPr>
          <w:rFonts w:ascii="Bookman Old Style" w:hAnsi="Bookman Old Style"/>
        </w:rPr>
        <w:t>,  and</w:t>
      </w:r>
      <w:proofErr w:type="gramEnd"/>
      <w:r w:rsidRPr="00C15640">
        <w:rPr>
          <w:rFonts w:ascii="Bookman Old Style" w:hAnsi="Bookman Old Style"/>
        </w:rPr>
        <w:t xml:space="preserve"> briefly </w:t>
      </w:r>
      <w:r w:rsidR="00E73927" w:rsidRPr="00C15640">
        <w:rPr>
          <w:rFonts w:ascii="Bookman Old Style" w:hAnsi="Bookman Old Style"/>
        </w:rPr>
        <w:t>explain</w:t>
      </w:r>
      <w:r w:rsidRPr="00C15640">
        <w:rPr>
          <w:rFonts w:ascii="Bookman Old Style" w:hAnsi="Bookman Old Style"/>
        </w:rPr>
        <w:t xml:space="preserve">  the role that each of the institutions.</w:t>
      </w:r>
    </w:p>
    <w:p w14:paraId="6BF28D86" w14:textId="6E63AB83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(10 Marks)</w:t>
      </w:r>
    </w:p>
    <w:p w14:paraId="2BB5E7AB" w14:textId="4CF6E6EA" w:rsidR="001B2CC9" w:rsidRPr="00C15640" w:rsidRDefault="005073AD" w:rsidP="001B2CC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Bookman Old Style" w:hAnsi="Bookman Old Style"/>
        </w:rPr>
      </w:pPr>
      <w:proofErr w:type="spellStart"/>
      <w:r w:rsidRPr="00C15640">
        <w:rPr>
          <w:rFonts w:ascii="Bookman Old Style" w:hAnsi="Bookman Old Style"/>
        </w:rPr>
        <w:t>Nabalama</w:t>
      </w:r>
      <w:proofErr w:type="spellEnd"/>
      <w:r w:rsidR="00796DF4" w:rsidRPr="00C15640">
        <w:rPr>
          <w:rFonts w:ascii="Bookman Old Style" w:hAnsi="Bookman Old Style"/>
        </w:rPr>
        <w:t xml:space="preserve"> seeks your legal </w:t>
      </w:r>
      <w:proofErr w:type="spellStart"/>
      <w:proofErr w:type="gramStart"/>
      <w:r w:rsidR="00796DF4" w:rsidRPr="00C15640">
        <w:rPr>
          <w:rFonts w:ascii="Bookman Old Style" w:hAnsi="Bookman Old Style"/>
        </w:rPr>
        <w:t>advise</w:t>
      </w:r>
      <w:proofErr w:type="spellEnd"/>
      <w:proofErr w:type="gramEnd"/>
      <w:r w:rsidR="00796DF4" w:rsidRPr="00C15640">
        <w:rPr>
          <w:rFonts w:ascii="Bookman Old Style" w:hAnsi="Bookman Old Style"/>
        </w:rPr>
        <w:t xml:space="preserve"> after being contacted by an anonymous correspondent who threatens to reveal certain communication from </w:t>
      </w:r>
      <w:proofErr w:type="spellStart"/>
      <w:r w:rsidR="00796DF4" w:rsidRPr="00C15640">
        <w:rPr>
          <w:rFonts w:ascii="Bookman Old Style" w:hAnsi="Bookman Old Style"/>
        </w:rPr>
        <w:t>Nabalama’s</w:t>
      </w:r>
      <w:proofErr w:type="spellEnd"/>
      <w:r w:rsidR="00796DF4" w:rsidRPr="00C15640">
        <w:rPr>
          <w:rFonts w:ascii="Bookman Old Style" w:hAnsi="Bookman Old Style"/>
        </w:rPr>
        <w:t xml:space="preserve"> phone unless </w:t>
      </w:r>
      <w:proofErr w:type="spellStart"/>
      <w:r w:rsidR="00796DF4" w:rsidRPr="00C15640">
        <w:rPr>
          <w:rFonts w:ascii="Bookman Old Style" w:hAnsi="Bookman Old Style"/>
        </w:rPr>
        <w:t>Nabalama</w:t>
      </w:r>
      <w:proofErr w:type="spellEnd"/>
      <w:r w:rsidR="00796DF4" w:rsidRPr="00C15640">
        <w:rPr>
          <w:rFonts w:ascii="Bookman Old Style" w:hAnsi="Bookman Old Style"/>
        </w:rPr>
        <w:t xml:space="preserve"> parts with a ransom. In your legal </w:t>
      </w:r>
      <w:proofErr w:type="spellStart"/>
      <w:proofErr w:type="gramStart"/>
      <w:r w:rsidR="00796DF4" w:rsidRPr="00C15640">
        <w:rPr>
          <w:rFonts w:ascii="Bookman Old Style" w:hAnsi="Bookman Old Style"/>
        </w:rPr>
        <w:t>advise</w:t>
      </w:r>
      <w:proofErr w:type="spellEnd"/>
      <w:proofErr w:type="gramEnd"/>
      <w:r w:rsidR="00796DF4" w:rsidRPr="00C15640">
        <w:rPr>
          <w:rFonts w:ascii="Bookman Old Style" w:hAnsi="Bookman Old Style"/>
        </w:rPr>
        <w:t xml:space="preserve">, critically analyse the law </w:t>
      </w:r>
      <w:r w:rsidR="00E73927" w:rsidRPr="00C15640">
        <w:rPr>
          <w:rFonts w:ascii="Bookman Old Style" w:hAnsi="Bookman Old Style"/>
        </w:rPr>
        <w:t>around</w:t>
      </w:r>
      <w:r w:rsidR="00796DF4" w:rsidRPr="00C15640">
        <w:rPr>
          <w:rFonts w:ascii="Bookman Old Style" w:hAnsi="Bookman Old Style"/>
        </w:rPr>
        <w:t xml:space="preserve"> collection and utilization of </w:t>
      </w:r>
      <w:r w:rsidR="00E73927" w:rsidRPr="00C15640">
        <w:rPr>
          <w:rFonts w:ascii="Bookman Old Style" w:hAnsi="Bookman Old Style"/>
        </w:rPr>
        <w:t>evidence</w:t>
      </w:r>
      <w:r w:rsidR="00796DF4" w:rsidRPr="00C15640">
        <w:rPr>
          <w:rFonts w:ascii="Bookman Old Style" w:hAnsi="Bookman Old Style"/>
        </w:rPr>
        <w:t xml:space="preserve"> and punishment and suggest </w:t>
      </w:r>
      <w:r w:rsidR="00E73927" w:rsidRPr="00C15640">
        <w:rPr>
          <w:rFonts w:ascii="Bookman Old Style" w:hAnsi="Bookman Old Style"/>
        </w:rPr>
        <w:t>reforms</w:t>
      </w:r>
      <w:r w:rsidR="00796DF4" w:rsidRPr="00C15640">
        <w:rPr>
          <w:rFonts w:ascii="Bookman Old Style" w:hAnsi="Bookman Old Style"/>
        </w:rPr>
        <w:t>.</w:t>
      </w:r>
    </w:p>
    <w:p w14:paraId="2191DE58" w14:textId="1A67C7E0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(10 Marks)</w:t>
      </w:r>
    </w:p>
    <w:p w14:paraId="1AB5F90F" w14:textId="77777777" w:rsidR="00796DF4" w:rsidRPr="00C15640" w:rsidRDefault="00796DF4" w:rsidP="00796DF4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214F8242" w14:textId="55C1B2EF" w:rsidR="00796DF4" w:rsidRPr="00F45A95" w:rsidRDefault="00796DF4" w:rsidP="00796DF4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45A95">
        <w:rPr>
          <w:rFonts w:ascii="Bookman Old Style" w:hAnsi="Bookman Old Style"/>
          <w:b/>
        </w:rPr>
        <w:t>QUESTION FOUR</w:t>
      </w:r>
    </w:p>
    <w:p w14:paraId="5C9F609D" w14:textId="77777777" w:rsidR="00796DF4" w:rsidRPr="00F45A95" w:rsidRDefault="00796DF4" w:rsidP="00796DF4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613D3353" w14:textId="591F9CC9" w:rsidR="00796DF4" w:rsidRPr="00C15640" w:rsidRDefault="00796DF4" w:rsidP="00796DF4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You have been tasked with addressing a parliamentary committee seeking to reform the area of cyber Crime. Take the committee through the legal regime regarding the </w:t>
      </w:r>
      <w:proofErr w:type="gramStart"/>
      <w:r w:rsidRPr="00C15640">
        <w:rPr>
          <w:rFonts w:ascii="Bookman Old Style" w:hAnsi="Bookman Old Style"/>
        </w:rPr>
        <w:t>following:-</w:t>
      </w:r>
      <w:proofErr w:type="gramEnd"/>
    </w:p>
    <w:p w14:paraId="5F45822A" w14:textId="1479E596" w:rsidR="00796DF4" w:rsidRPr="00C15640" w:rsidRDefault="005A763C" w:rsidP="00796DF4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Recognition and regulation of </w:t>
      </w:r>
      <w:r w:rsidR="00796DF4" w:rsidRPr="00C15640">
        <w:rPr>
          <w:rFonts w:ascii="Bookman Old Style" w:hAnsi="Bookman Old Style"/>
        </w:rPr>
        <w:t>Electronic Signatures</w:t>
      </w:r>
    </w:p>
    <w:p w14:paraId="5487F929" w14:textId="727BA031" w:rsidR="00796DF4" w:rsidRPr="00C15640" w:rsidRDefault="005A763C" w:rsidP="005A763C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Appeals from the decisions of the Communications and Multimedia Appeals Tribunal</w:t>
      </w:r>
    </w:p>
    <w:p w14:paraId="2AB418CB" w14:textId="33B32928" w:rsidR="00150F62" w:rsidRPr="00C15640" w:rsidRDefault="00150F62" w:rsidP="00150F62">
      <w:pPr>
        <w:pStyle w:val="ListParagraph"/>
        <w:autoSpaceDE w:val="0"/>
        <w:autoSpaceDN w:val="0"/>
        <w:adjustRightInd w:val="0"/>
        <w:ind w:left="180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(10 Marks)</w:t>
      </w:r>
    </w:p>
    <w:p w14:paraId="10F30270" w14:textId="66D79B90" w:rsidR="00796DF4" w:rsidRPr="00C15640" w:rsidRDefault="005A763C" w:rsidP="00796DF4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Outline the procedure that personal data of a Kenyan </w:t>
      </w:r>
      <w:r w:rsidR="00E73927" w:rsidRPr="00C15640">
        <w:rPr>
          <w:rFonts w:ascii="Bookman Old Style" w:hAnsi="Bookman Old Style"/>
        </w:rPr>
        <w:t>Citizen</w:t>
      </w:r>
      <w:r w:rsidRPr="00C15640">
        <w:rPr>
          <w:rFonts w:ascii="Bookman Old Style" w:hAnsi="Bookman Old Style"/>
        </w:rPr>
        <w:t xml:space="preserve"> can be transferred out of Kenya.</w:t>
      </w:r>
    </w:p>
    <w:p w14:paraId="1BDCC9D9" w14:textId="301EFAE7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(10 Marks</w:t>
      </w:r>
    </w:p>
    <w:p w14:paraId="2673B9AE" w14:textId="77777777" w:rsidR="005A763C" w:rsidRPr="00C15640" w:rsidRDefault="005A763C" w:rsidP="005A763C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63024E5E" w14:textId="242F1884" w:rsidR="005A763C" w:rsidRPr="00F45A95" w:rsidRDefault="005A763C" w:rsidP="005A763C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45A95">
        <w:rPr>
          <w:rFonts w:ascii="Bookman Old Style" w:hAnsi="Bookman Old Style"/>
          <w:b/>
        </w:rPr>
        <w:t>QUESTION FIVE</w:t>
      </w:r>
    </w:p>
    <w:p w14:paraId="3E666DA2" w14:textId="01964EAB" w:rsidR="005A763C" w:rsidRPr="00C15640" w:rsidRDefault="005A763C" w:rsidP="005A763C">
      <w:pPr>
        <w:pStyle w:val="ListParagraph"/>
        <w:numPr>
          <w:ilvl w:val="0"/>
          <w:numId w:val="17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Write explanatory notes on the procedure to be undertaken to preserve </w:t>
      </w:r>
      <w:r w:rsidR="00E73927" w:rsidRPr="00C15640">
        <w:rPr>
          <w:rFonts w:ascii="Bookman Old Style" w:hAnsi="Bookman Old Style"/>
        </w:rPr>
        <w:t>vulnerable</w:t>
      </w:r>
      <w:r w:rsidRPr="00C15640">
        <w:rPr>
          <w:rFonts w:ascii="Bookman Old Style" w:hAnsi="Bookman Old Style"/>
        </w:rPr>
        <w:t xml:space="preserve"> personal data from loss or modification.</w:t>
      </w:r>
    </w:p>
    <w:p w14:paraId="30223540" w14:textId="68D2A97F" w:rsidR="00150F62" w:rsidRPr="00C15640" w:rsidRDefault="00150F62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(10 Marks)</w:t>
      </w:r>
    </w:p>
    <w:p w14:paraId="355D2D59" w14:textId="30679822" w:rsidR="0008352F" w:rsidRPr="00C15640" w:rsidRDefault="0008352F" w:rsidP="005A763C">
      <w:pPr>
        <w:pStyle w:val="ListParagraph"/>
        <w:numPr>
          <w:ilvl w:val="0"/>
          <w:numId w:val="17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 xml:space="preserve">You are asked to advise an organisation developing a Data Protection policy on the </w:t>
      </w:r>
      <w:proofErr w:type="gramStart"/>
      <w:r w:rsidRPr="00C15640">
        <w:rPr>
          <w:rFonts w:ascii="Bookman Old Style" w:hAnsi="Bookman Old Style"/>
        </w:rPr>
        <w:t>following:-</w:t>
      </w:r>
      <w:proofErr w:type="gramEnd"/>
    </w:p>
    <w:p w14:paraId="7BDA7096" w14:textId="1A293945" w:rsidR="0008352F" w:rsidRPr="00C15640" w:rsidRDefault="0008352F" w:rsidP="0008352F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Enhancing Cyber readiness</w:t>
      </w:r>
    </w:p>
    <w:p w14:paraId="1F6C530F" w14:textId="4F4526EA" w:rsidR="00150F62" w:rsidRPr="00BC47C4" w:rsidRDefault="0008352F" w:rsidP="00BC47C4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C15640">
        <w:rPr>
          <w:rFonts w:ascii="Bookman Old Style" w:hAnsi="Bookman Old Style"/>
        </w:rPr>
        <w:t>The role of the Executive in administering the Information Technology space</w:t>
      </w:r>
      <w:r w:rsidR="009017CB">
        <w:rPr>
          <w:rFonts w:ascii="Bookman Old Style" w:hAnsi="Bookman Old Style"/>
        </w:rPr>
        <w:t xml:space="preserve">                </w:t>
      </w:r>
      <w:proofErr w:type="gramStart"/>
      <w:r w:rsidR="009017CB">
        <w:rPr>
          <w:rFonts w:ascii="Bookman Old Style" w:hAnsi="Bookman Old Style"/>
        </w:rPr>
        <w:t xml:space="preserve">   </w:t>
      </w:r>
      <w:bookmarkStart w:id="1" w:name="_GoBack"/>
      <w:bookmarkEnd w:id="1"/>
      <w:r w:rsidR="00150F62" w:rsidRPr="00BC47C4">
        <w:rPr>
          <w:rFonts w:ascii="Bookman Old Style" w:hAnsi="Bookman Old Style"/>
        </w:rPr>
        <w:t>(</w:t>
      </w:r>
      <w:proofErr w:type="gramEnd"/>
      <w:r w:rsidR="00150F62" w:rsidRPr="00BC47C4">
        <w:rPr>
          <w:rFonts w:ascii="Bookman Old Style" w:hAnsi="Bookman Old Style"/>
        </w:rPr>
        <w:t>10 Mark</w:t>
      </w:r>
      <w:r w:rsidR="00C32C07" w:rsidRPr="00BC47C4">
        <w:rPr>
          <w:rFonts w:ascii="Bookman Old Style" w:hAnsi="Bookman Old Style"/>
        </w:rPr>
        <w:t>s</w:t>
      </w:r>
      <w:r w:rsidR="00150F62" w:rsidRPr="00BC47C4">
        <w:rPr>
          <w:rFonts w:ascii="Bookman Old Style" w:hAnsi="Bookman Old Style"/>
        </w:rPr>
        <w:t>)</w:t>
      </w:r>
    </w:p>
    <w:sectPr w:rsidR="00150F62" w:rsidRPr="00BC47C4" w:rsidSect="00C15640">
      <w:footerReference w:type="default" r:id="rId9"/>
      <w:pgSz w:w="12240" w:h="15840" w:code="1"/>
      <w:pgMar w:top="0" w:right="1440" w:bottom="1440" w:left="2736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83FF66" w14:textId="77777777" w:rsidR="004C32B5" w:rsidRDefault="004C32B5" w:rsidP="00C15640">
      <w:r>
        <w:separator/>
      </w:r>
    </w:p>
  </w:endnote>
  <w:endnote w:type="continuationSeparator" w:id="0">
    <w:p w14:paraId="48658A5E" w14:textId="77777777" w:rsidR="004C32B5" w:rsidRDefault="004C32B5" w:rsidP="00C15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105418527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012504C4" w14:textId="0BD70247" w:rsidR="00C15640" w:rsidRPr="00C15640" w:rsidRDefault="00C15640">
            <w:pPr>
              <w:pStyle w:val="Footer"/>
              <w:jc w:val="center"/>
              <w:rPr>
                <w:i/>
              </w:rPr>
            </w:pPr>
            <w:r w:rsidRPr="00C15640">
              <w:rPr>
                <w:i/>
              </w:rPr>
              <w:t xml:space="preserve">Page </w:t>
            </w:r>
            <w:r w:rsidRPr="00C15640">
              <w:rPr>
                <w:b/>
                <w:bCs/>
                <w:i/>
              </w:rPr>
              <w:fldChar w:fldCharType="begin"/>
            </w:r>
            <w:r w:rsidRPr="00C15640">
              <w:rPr>
                <w:b/>
                <w:bCs/>
                <w:i/>
              </w:rPr>
              <w:instrText xml:space="preserve"> PAGE </w:instrText>
            </w:r>
            <w:r w:rsidRPr="00C15640">
              <w:rPr>
                <w:b/>
                <w:bCs/>
                <w:i/>
              </w:rPr>
              <w:fldChar w:fldCharType="separate"/>
            </w:r>
            <w:r w:rsidR="009017CB">
              <w:rPr>
                <w:b/>
                <w:bCs/>
                <w:i/>
                <w:noProof/>
              </w:rPr>
              <w:t>1</w:t>
            </w:r>
            <w:r w:rsidRPr="00C15640">
              <w:rPr>
                <w:b/>
                <w:bCs/>
                <w:i/>
              </w:rPr>
              <w:fldChar w:fldCharType="end"/>
            </w:r>
            <w:r w:rsidRPr="00C15640">
              <w:rPr>
                <w:i/>
              </w:rPr>
              <w:t xml:space="preserve"> of </w:t>
            </w:r>
            <w:r w:rsidRPr="00C15640">
              <w:rPr>
                <w:b/>
                <w:bCs/>
                <w:i/>
              </w:rPr>
              <w:fldChar w:fldCharType="begin"/>
            </w:r>
            <w:r w:rsidRPr="00C15640">
              <w:rPr>
                <w:b/>
                <w:bCs/>
                <w:i/>
              </w:rPr>
              <w:instrText xml:space="preserve"> NUMPAGES  </w:instrText>
            </w:r>
            <w:r w:rsidRPr="00C15640">
              <w:rPr>
                <w:b/>
                <w:bCs/>
                <w:i/>
              </w:rPr>
              <w:fldChar w:fldCharType="separate"/>
            </w:r>
            <w:r w:rsidR="009017CB">
              <w:rPr>
                <w:b/>
                <w:bCs/>
                <w:i/>
                <w:noProof/>
              </w:rPr>
              <w:t>2</w:t>
            </w:r>
            <w:r w:rsidRPr="00C15640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14:paraId="2716E52E" w14:textId="77777777" w:rsidR="00C15640" w:rsidRDefault="00C156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A80782" w14:textId="77777777" w:rsidR="004C32B5" w:rsidRDefault="004C32B5" w:rsidP="00C15640">
      <w:r>
        <w:separator/>
      </w:r>
    </w:p>
  </w:footnote>
  <w:footnote w:type="continuationSeparator" w:id="0">
    <w:p w14:paraId="63B9298F" w14:textId="77777777" w:rsidR="004C32B5" w:rsidRDefault="004C32B5" w:rsidP="00C156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27F03"/>
    <w:multiLevelType w:val="hybridMultilevel"/>
    <w:tmpl w:val="137A95C8"/>
    <w:lvl w:ilvl="0" w:tplc="11D686C0">
      <w:start w:val="8"/>
      <w:numFmt w:val="bullet"/>
      <w:lvlText w:val="-"/>
      <w:lvlJc w:val="left"/>
      <w:pPr>
        <w:ind w:left="1080" w:hanging="360"/>
      </w:pPr>
      <w:rPr>
        <w:rFonts w:ascii="Yu Gothic Medium" w:eastAsia="Yu Gothic Medium" w:hAnsi="Yu Gothic Medium" w:cs="Yu Gothic Medium" w:hint="eastAsi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7256EC"/>
    <w:multiLevelType w:val="hybridMultilevel"/>
    <w:tmpl w:val="9DD8F60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93B03"/>
    <w:multiLevelType w:val="hybridMultilevel"/>
    <w:tmpl w:val="CCAA4AE2"/>
    <w:lvl w:ilvl="0" w:tplc="2176FECE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12117F"/>
    <w:multiLevelType w:val="hybridMultilevel"/>
    <w:tmpl w:val="D78A4C18"/>
    <w:lvl w:ilvl="0" w:tplc="D1CACA8C">
      <w:start w:val="12"/>
      <w:numFmt w:val="decimal"/>
      <w:lvlText w:val="(%1"/>
      <w:lvlJc w:val="left"/>
      <w:pPr>
        <w:ind w:left="1080" w:hanging="360"/>
      </w:pPr>
      <w:rPr>
        <w:rFonts w:ascii="Yu Gothic Medium" w:eastAsia="Yu Gothic Medium" w:hAnsi="Yu Gothic Medium" w:cs="Yu Gothic Medium" w:hint="eastAsia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3367AD"/>
    <w:multiLevelType w:val="hybridMultilevel"/>
    <w:tmpl w:val="122C9486"/>
    <w:lvl w:ilvl="0" w:tplc="E5C69894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62B21"/>
    <w:multiLevelType w:val="hybridMultilevel"/>
    <w:tmpl w:val="F0B61E8A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31C02"/>
    <w:multiLevelType w:val="hybridMultilevel"/>
    <w:tmpl w:val="AFF861B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17481F"/>
    <w:multiLevelType w:val="hybridMultilevel"/>
    <w:tmpl w:val="8640DCEC"/>
    <w:lvl w:ilvl="0" w:tplc="C7187DEE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B6054AF"/>
    <w:multiLevelType w:val="hybridMultilevel"/>
    <w:tmpl w:val="25F47BE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2E6619"/>
    <w:multiLevelType w:val="hybridMultilevel"/>
    <w:tmpl w:val="6E867C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D114E"/>
    <w:multiLevelType w:val="hybridMultilevel"/>
    <w:tmpl w:val="25F47B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6B0021"/>
    <w:multiLevelType w:val="hybridMultilevel"/>
    <w:tmpl w:val="83C6D87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5A30EF"/>
    <w:multiLevelType w:val="hybridMultilevel"/>
    <w:tmpl w:val="258240D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87761"/>
    <w:multiLevelType w:val="hybridMultilevel"/>
    <w:tmpl w:val="FBB02D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D62CCE"/>
    <w:multiLevelType w:val="hybridMultilevel"/>
    <w:tmpl w:val="6E20413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5F15C3"/>
    <w:multiLevelType w:val="hybridMultilevel"/>
    <w:tmpl w:val="E16C90F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8A3533"/>
    <w:multiLevelType w:val="multilevel"/>
    <w:tmpl w:val="6C8A353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6"/>
  </w:num>
  <w:num w:numId="4">
    <w:abstractNumId w:val="14"/>
  </w:num>
  <w:num w:numId="5">
    <w:abstractNumId w:val="10"/>
  </w:num>
  <w:num w:numId="6">
    <w:abstractNumId w:val="0"/>
  </w:num>
  <w:num w:numId="7">
    <w:abstractNumId w:val="7"/>
  </w:num>
  <w:num w:numId="8">
    <w:abstractNumId w:val="5"/>
  </w:num>
  <w:num w:numId="9">
    <w:abstractNumId w:val="3"/>
  </w:num>
  <w:num w:numId="10">
    <w:abstractNumId w:val="4"/>
  </w:num>
  <w:num w:numId="11">
    <w:abstractNumId w:val="9"/>
  </w:num>
  <w:num w:numId="12">
    <w:abstractNumId w:val="11"/>
  </w:num>
  <w:num w:numId="13">
    <w:abstractNumId w:val="1"/>
  </w:num>
  <w:num w:numId="14">
    <w:abstractNumId w:val="6"/>
  </w:num>
  <w:num w:numId="15">
    <w:abstractNumId w:val="15"/>
  </w:num>
  <w:num w:numId="16">
    <w:abstractNumId w:val="2"/>
  </w:num>
  <w:num w:numId="17">
    <w:abstractNumId w:val="13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162"/>
    <w:rsid w:val="00012042"/>
    <w:rsid w:val="000379BD"/>
    <w:rsid w:val="0008352F"/>
    <w:rsid w:val="00086162"/>
    <w:rsid w:val="00150F62"/>
    <w:rsid w:val="00192E96"/>
    <w:rsid w:val="001B2CC9"/>
    <w:rsid w:val="001E35DD"/>
    <w:rsid w:val="00203FB7"/>
    <w:rsid w:val="00306742"/>
    <w:rsid w:val="00370988"/>
    <w:rsid w:val="003D2361"/>
    <w:rsid w:val="004C32B5"/>
    <w:rsid w:val="005073AD"/>
    <w:rsid w:val="005A763C"/>
    <w:rsid w:val="005C635F"/>
    <w:rsid w:val="006F61E9"/>
    <w:rsid w:val="00724138"/>
    <w:rsid w:val="00796DF4"/>
    <w:rsid w:val="00811A87"/>
    <w:rsid w:val="0082327B"/>
    <w:rsid w:val="008371EF"/>
    <w:rsid w:val="009017CB"/>
    <w:rsid w:val="00954EAA"/>
    <w:rsid w:val="00985F87"/>
    <w:rsid w:val="009C653F"/>
    <w:rsid w:val="00B868BD"/>
    <w:rsid w:val="00BB7E69"/>
    <w:rsid w:val="00BC47C0"/>
    <w:rsid w:val="00BC47C4"/>
    <w:rsid w:val="00BE38A0"/>
    <w:rsid w:val="00BF7F7B"/>
    <w:rsid w:val="00C15640"/>
    <w:rsid w:val="00C32C07"/>
    <w:rsid w:val="00E4091B"/>
    <w:rsid w:val="00E73927"/>
    <w:rsid w:val="00F45A95"/>
    <w:rsid w:val="00F83FCC"/>
    <w:rsid w:val="00F94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CAEC53"/>
  <w15:chartTrackingRefBased/>
  <w15:docId w15:val="{B0362505-6F62-4AB7-B4D0-049C48383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16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61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1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1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1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1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16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16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16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16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1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1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1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1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1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1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1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1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1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16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1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1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1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1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1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1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1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1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1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16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E38A0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E38A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156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5640"/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C156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5640"/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D9613F-FD42-478B-BE82-F05ACA818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LUNG'AHO</dc:creator>
  <cp:keywords/>
  <dc:description/>
  <cp:lastModifiedBy>KISII UNIVERSITY</cp:lastModifiedBy>
  <cp:revision>7</cp:revision>
  <dcterms:created xsi:type="dcterms:W3CDTF">2025-08-13T11:53:00Z</dcterms:created>
  <dcterms:modified xsi:type="dcterms:W3CDTF">2025-08-14T05:53:00Z</dcterms:modified>
</cp:coreProperties>
</file>