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6A2" w:rsidRPr="001F45A1" w:rsidRDefault="005E66A2" w:rsidP="005E66A2">
      <w:pPr>
        <w:spacing w:after="0" w:line="240" w:lineRule="auto"/>
        <w:jc w:val="right"/>
        <w:rPr>
          <w:rFonts w:ascii="BookmanITC Lt BT" w:hAnsi="BookmanITC Lt BT"/>
          <w:b/>
          <w:i/>
          <w:sz w:val="18"/>
          <w:szCs w:val="18"/>
          <w:u w:val="single"/>
          <w:lang w:val="en-US"/>
        </w:rPr>
      </w:pPr>
      <w:r>
        <w:rPr>
          <w:rFonts w:ascii="BookmanITC Lt BT" w:hAnsi="BookmanITC Lt BT"/>
          <w:b/>
          <w:i/>
          <w:sz w:val="18"/>
          <w:szCs w:val="18"/>
          <w:u w:val="single"/>
          <w:lang w:val="en-US"/>
        </w:rPr>
        <w:t>LLBK 410</w:t>
      </w:r>
    </w:p>
    <w:p w:rsidR="005E66A2" w:rsidRPr="001F45A1" w:rsidRDefault="005E66A2" w:rsidP="005E66A2">
      <w:pPr>
        <w:tabs>
          <w:tab w:val="right" w:pos="9360"/>
        </w:tabs>
        <w:spacing w:after="0" w:line="240" w:lineRule="auto"/>
        <w:ind w:left="720" w:firstLine="720"/>
        <w:rPr>
          <w:rFonts w:ascii="Times New Roman" w:hAnsi="Times New Roman"/>
          <w:b/>
          <w:sz w:val="54"/>
          <w:szCs w:val="24"/>
          <w:lang w:val="en-US"/>
        </w:rPr>
      </w:pPr>
      <w:r w:rsidRPr="001F45A1">
        <w:rPr>
          <w:rFonts w:ascii="Times New Roman" w:hAnsi="Times New Roman"/>
          <w:b/>
          <w:sz w:val="54"/>
          <w:szCs w:val="24"/>
          <w:lang w:val="en-US"/>
        </w:rPr>
        <w:t xml:space="preserve">KISII </w:t>
      </w:r>
      <w:r w:rsidRPr="001F45A1">
        <w:rPr>
          <w:noProof/>
          <w:lang w:val="en-US"/>
        </w:rPr>
        <w:drawing>
          <wp:inline distT="0" distB="0" distL="0" distR="0" wp14:anchorId="380A5123" wp14:editId="7ED78374">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lang w:val="en-US"/>
        </w:rPr>
        <w:t>UNIVERSITY</w:t>
      </w:r>
      <w:r w:rsidRPr="001F45A1">
        <w:rPr>
          <w:rFonts w:ascii="Times New Roman" w:hAnsi="Times New Roman"/>
          <w:b/>
          <w:sz w:val="54"/>
          <w:szCs w:val="24"/>
          <w:lang w:val="en-US"/>
        </w:rPr>
        <w:tab/>
      </w:r>
    </w:p>
    <w:p w:rsidR="005E66A2" w:rsidRDefault="005E66A2" w:rsidP="005E66A2">
      <w:pPr>
        <w:spacing w:after="0" w:line="240" w:lineRule="auto"/>
        <w:jc w:val="center"/>
        <w:rPr>
          <w:rFonts w:ascii="BookmanITC Lt BT" w:hAnsi="BookmanITC Lt BT"/>
          <w:b/>
          <w:sz w:val="36"/>
          <w:szCs w:val="36"/>
          <w:lang w:val="en-US"/>
        </w:rPr>
      </w:pPr>
      <w:r w:rsidRPr="001F45A1">
        <w:rPr>
          <w:rFonts w:ascii="BookmanITC Lt BT" w:hAnsi="BookmanITC Lt BT"/>
          <w:b/>
          <w:sz w:val="36"/>
          <w:szCs w:val="36"/>
          <w:lang w:val="en-US"/>
        </w:rPr>
        <w:t>UNIVERSITY EXAMINATIONS</w:t>
      </w:r>
    </w:p>
    <w:p w:rsidR="005E66A2" w:rsidRPr="001F45A1" w:rsidRDefault="005E66A2" w:rsidP="005E66A2">
      <w:pPr>
        <w:spacing w:after="0" w:line="240" w:lineRule="auto"/>
        <w:jc w:val="center"/>
        <w:rPr>
          <w:rFonts w:ascii="Bookman Old Style" w:hAnsi="Bookman Old Style"/>
          <w:b/>
          <w:sz w:val="24"/>
          <w:szCs w:val="24"/>
          <w:lang w:val="en-US"/>
        </w:rPr>
      </w:pPr>
      <w:r w:rsidRPr="00D7394D">
        <w:rPr>
          <w:rFonts w:ascii="Bookman Old Style" w:hAnsi="Bookman Old Style"/>
          <w:b/>
          <w:sz w:val="24"/>
          <w:szCs w:val="24"/>
          <w:lang w:val="en-US"/>
        </w:rPr>
        <w:t>SPECIAL/SUPPLEMENTARY EXAMINATIONS</w:t>
      </w:r>
    </w:p>
    <w:p w:rsidR="005E66A2" w:rsidRPr="001F45A1" w:rsidRDefault="005E66A2" w:rsidP="005E66A2">
      <w:pPr>
        <w:tabs>
          <w:tab w:val="center" w:pos="4860"/>
          <w:tab w:val="right" w:pos="9720"/>
        </w:tabs>
        <w:spacing w:after="0" w:line="240" w:lineRule="auto"/>
        <w:rPr>
          <w:rFonts w:ascii="BookmanITC Lt BT" w:hAnsi="BookmanITC Lt BT"/>
          <w:b/>
          <w:sz w:val="24"/>
          <w:szCs w:val="24"/>
          <w:u w:val="single"/>
          <w:lang w:val="en-US"/>
        </w:rPr>
      </w:pPr>
      <w:r w:rsidRPr="001F45A1">
        <w:rPr>
          <w:rFonts w:ascii="BookmanITC Lt BT" w:hAnsi="BookmanITC Lt BT"/>
          <w:b/>
          <w:sz w:val="24"/>
          <w:szCs w:val="24"/>
          <w:lang w:val="en-US"/>
        </w:rPr>
        <w:tab/>
      </w:r>
      <w:r w:rsidRPr="001F45A1">
        <w:rPr>
          <w:rFonts w:ascii="BookmanITC Lt BT" w:hAnsi="BookmanITC Lt BT"/>
          <w:b/>
          <w:sz w:val="24"/>
          <w:szCs w:val="24"/>
          <w:u w:val="single"/>
          <w:lang w:val="en-US"/>
        </w:rPr>
        <w:t xml:space="preserve">THIRD YEAR EXAMINATION FOR THE AWARD OF </w:t>
      </w:r>
      <w:r w:rsidRPr="001F45A1">
        <w:rPr>
          <w:rFonts w:ascii="BookmanITC Lt BT" w:hAnsi="BookmanITC Lt BT"/>
          <w:b/>
          <w:sz w:val="24"/>
          <w:szCs w:val="24"/>
          <w:lang w:val="en-US"/>
        </w:rPr>
        <w:tab/>
      </w:r>
    </w:p>
    <w:p w:rsidR="005E66A2" w:rsidRPr="001F45A1" w:rsidRDefault="005E66A2" w:rsidP="005E66A2">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THE DEGREE OF BACHELOR OF LAWS</w:t>
      </w:r>
    </w:p>
    <w:p w:rsidR="005E66A2" w:rsidRPr="001F45A1" w:rsidRDefault="005E66A2" w:rsidP="005E66A2">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SECOND SEMESTER 2024/2025  </w:t>
      </w:r>
    </w:p>
    <w:p w:rsidR="005E66A2" w:rsidRPr="001F45A1" w:rsidRDefault="005E66A2" w:rsidP="005E66A2">
      <w:pPr>
        <w:spacing w:after="0" w:line="240" w:lineRule="auto"/>
        <w:jc w:val="center"/>
        <w:rPr>
          <w:rFonts w:ascii="BookmanITC Lt BT" w:hAnsi="BookmanITC Lt BT"/>
          <w:b/>
          <w:sz w:val="24"/>
          <w:szCs w:val="24"/>
          <w:u w:val="single"/>
          <w:lang w:val="en-US"/>
        </w:rPr>
      </w:pPr>
      <w:r>
        <w:rPr>
          <w:rFonts w:ascii="BookmanITC Lt BT" w:hAnsi="BookmanITC Lt BT"/>
          <w:b/>
          <w:sz w:val="24"/>
          <w:szCs w:val="24"/>
          <w:u w:val="single"/>
          <w:lang w:val="en-US"/>
        </w:rPr>
        <w:t>(AUGUST</w:t>
      </w:r>
      <w:r w:rsidRPr="001F45A1">
        <w:rPr>
          <w:rFonts w:ascii="BookmanITC Lt BT" w:hAnsi="BookmanITC Lt BT"/>
          <w:b/>
          <w:sz w:val="24"/>
          <w:szCs w:val="24"/>
          <w:u w:val="single"/>
          <w:lang w:val="en-US"/>
        </w:rPr>
        <w:t xml:space="preserve">, 2025)                     </w:t>
      </w:r>
    </w:p>
    <w:p w:rsidR="005E66A2" w:rsidRPr="001F45A1" w:rsidRDefault="005E66A2" w:rsidP="005E66A2">
      <w:pPr>
        <w:tabs>
          <w:tab w:val="left" w:pos="5280"/>
        </w:tabs>
        <w:spacing w:after="0" w:line="240" w:lineRule="auto"/>
        <w:rPr>
          <w:rFonts w:ascii="BookmanITC Lt BT" w:hAnsi="BookmanITC Lt BT"/>
          <w:b/>
          <w:sz w:val="24"/>
          <w:szCs w:val="24"/>
          <w:u w:val="single"/>
          <w:lang w:val="en-US"/>
        </w:rPr>
      </w:pPr>
    </w:p>
    <w:p w:rsidR="005E66A2" w:rsidRPr="001F45A1" w:rsidRDefault="00E44D24" w:rsidP="005E66A2">
      <w:pPr>
        <w:spacing w:after="0" w:line="240" w:lineRule="auto"/>
        <w:jc w:val="center"/>
        <w:rPr>
          <w:rFonts w:ascii="BookmanITC Lt BT" w:hAnsi="BookmanITC Lt BT"/>
          <w:b/>
          <w:sz w:val="24"/>
          <w:u w:val="single"/>
          <w:lang w:val="en-US"/>
        </w:rPr>
      </w:pPr>
      <w:r>
        <w:rPr>
          <w:rFonts w:ascii="BookmanITC Lt BT" w:hAnsi="BookmanITC Lt BT"/>
          <w:b/>
          <w:sz w:val="24"/>
          <w:u w:val="single"/>
          <w:lang w:val="en-US"/>
        </w:rPr>
        <w:t>LLBK 410</w:t>
      </w:r>
      <w:r w:rsidR="005E66A2" w:rsidRPr="001F45A1">
        <w:rPr>
          <w:rFonts w:ascii="BookmanITC Lt BT" w:hAnsi="BookmanITC Lt BT"/>
          <w:b/>
          <w:sz w:val="24"/>
          <w:u w:val="single"/>
          <w:lang w:val="en-US"/>
        </w:rPr>
        <w:t xml:space="preserve">:   </w:t>
      </w:r>
      <w:r>
        <w:rPr>
          <w:rFonts w:ascii="BookmanITC Lt BT" w:hAnsi="BookmanITC Lt BT"/>
          <w:b/>
          <w:sz w:val="24"/>
          <w:u w:val="single"/>
          <w:lang w:val="en-US"/>
        </w:rPr>
        <w:t>GLOBAL SOCIAL JUSTICE</w:t>
      </w:r>
    </w:p>
    <w:p w:rsidR="005E66A2" w:rsidRPr="001F45A1" w:rsidRDefault="00E44D24" w:rsidP="005E66A2">
      <w:pPr>
        <w:spacing w:after="0" w:line="240" w:lineRule="auto"/>
        <w:rPr>
          <w:rFonts w:ascii="BookmanITC Lt BT" w:hAnsi="BookmanITC Lt BT"/>
          <w:b/>
          <w:sz w:val="24"/>
          <w:szCs w:val="24"/>
          <w:lang w:val="en-US"/>
        </w:rPr>
      </w:pPr>
      <w:r>
        <w:rPr>
          <w:rFonts w:ascii="BookmanITC Lt BT" w:hAnsi="BookmanITC Lt BT"/>
          <w:b/>
          <w:sz w:val="24"/>
          <w:szCs w:val="24"/>
          <w:lang w:val="en-US"/>
        </w:rPr>
        <w:t xml:space="preserve">STREAM:  </w:t>
      </w:r>
      <w:r>
        <w:rPr>
          <w:rFonts w:ascii="BookmanITC Lt BT" w:hAnsi="BookmanITC Lt BT"/>
          <w:b/>
          <w:sz w:val="24"/>
          <w:szCs w:val="24"/>
          <w:lang w:val="en-US"/>
        </w:rPr>
        <w:tab/>
        <w:t xml:space="preserve"> Y4</w:t>
      </w:r>
      <w:r w:rsidR="005E66A2" w:rsidRPr="001F45A1">
        <w:rPr>
          <w:rFonts w:ascii="BookmanITC Lt BT" w:hAnsi="BookmanITC Lt BT"/>
          <w:b/>
          <w:sz w:val="24"/>
          <w:szCs w:val="24"/>
          <w:lang w:val="en-US"/>
        </w:rPr>
        <w:t xml:space="preserve"> S2</w:t>
      </w:r>
      <w:r w:rsidR="005E66A2">
        <w:rPr>
          <w:rFonts w:ascii="BookmanITC Lt BT" w:hAnsi="BookmanITC Lt BT"/>
          <w:b/>
          <w:sz w:val="24"/>
          <w:szCs w:val="24"/>
          <w:lang w:val="en-US"/>
        </w:rPr>
        <w:tab/>
      </w:r>
      <w:r w:rsidR="005E66A2">
        <w:rPr>
          <w:rFonts w:ascii="BookmanITC Lt BT" w:hAnsi="BookmanITC Lt BT"/>
          <w:b/>
          <w:sz w:val="24"/>
          <w:szCs w:val="24"/>
          <w:lang w:val="en-US"/>
        </w:rPr>
        <w:tab/>
      </w:r>
      <w:r w:rsidR="005E66A2">
        <w:rPr>
          <w:rFonts w:ascii="BookmanITC Lt BT" w:hAnsi="BookmanITC Lt BT"/>
          <w:b/>
          <w:sz w:val="24"/>
          <w:szCs w:val="24"/>
          <w:lang w:val="en-US"/>
        </w:rPr>
        <w:tab/>
      </w:r>
      <w:r w:rsidR="005E66A2">
        <w:rPr>
          <w:rFonts w:ascii="BookmanITC Lt BT" w:hAnsi="BookmanITC Lt BT"/>
          <w:b/>
          <w:sz w:val="24"/>
          <w:szCs w:val="24"/>
          <w:lang w:val="en-US"/>
        </w:rPr>
        <w:tab/>
      </w:r>
      <w:r w:rsidR="005E66A2">
        <w:rPr>
          <w:rFonts w:ascii="BookmanITC Lt BT" w:hAnsi="BookmanITC Lt BT"/>
          <w:b/>
          <w:sz w:val="24"/>
          <w:szCs w:val="24"/>
          <w:lang w:val="en-US"/>
        </w:rPr>
        <w:tab/>
      </w:r>
      <w:r w:rsidR="005E66A2" w:rsidRPr="001F45A1">
        <w:rPr>
          <w:rFonts w:ascii="BookmanITC Lt BT" w:hAnsi="BookmanITC Lt BT"/>
          <w:b/>
          <w:sz w:val="24"/>
          <w:szCs w:val="24"/>
          <w:lang w:val="en-US"/>
        </w:rPr>
        <w:t xml:space="preserve"> </w:t>
      </w:r>
      <w:r w:rsidR="005E66A2">
        <w:rPr>
          <w:rFonts w:ascii="BookmanITC Lt BT" w:hAnsi="BookmanITC Lt BT"/>
          <w:b/>
          <w:sz w:val="24"/>
          <w:szCs w:val="24"/>
          <w:lang w:val="en-US"/>
        </w:rPr>
        <w:t xml:space="preserve">       </w:t>
      </w:r>
      <w:r w:rsidR="005E66A2" w:rsidRPr="001F45A1">
        <w:rPr>
          <w:rFonts w:ascii="BookmanITC Lt BT" w:hAnsi="BookmanITC Lt BT"/>
          <w:b/>
          <w:sz w:val="24"/>
          <w:szCs w:val="24"/>
          <w:lang w:val="en-US"/>
        </w:rPr>
        <w:t>TIME:   2 HOURS</w:t>
      </w:r>
      <w:r w:rsidR="005E66A2" w:rsidRPr="001F45A1">
        <w:rPr>
          <w:rFonts w:ascii="BookmanITC Lt BT" w:hAnsi="BookmanITC Lt BT"/>
          <w:b/>
          <w:sz w:val="24"/>
          <w:szCs w:val="24"/>
          <w:lang w:val="en-US"/>
        </w:rPr>
        <w:tab/>
      </w:r>
    </w:p>
    <w:p w:rsidR="005E66A2" w:rsidRPr="001F45A1" w:rsidRDefault="005E66A2" w:rsidP="005E66A2">
      <w:pPr>
        <w:spacing w:after="0" w:line="240" w:lineRule="auto"/>
        <w:rPr>
          <w:rFonts w:ascii="BookmanITC Lt BT" w:hAnsi="BookmanITC Lt BT"/>
          <w:b/>
          <w:sz w:val="24"/>
          <w:szCs w:val="24"/>
          <w:lang w:val="en-US"/>
        </w:rPr>
      </w:pPr>
      <w:r w:rsidRPr="001F45A1">
        <w:rPr>
          <w:rFonts w:ascii="BookmanITC Lt BT" w:hAnsi="BookmanITC Lt BT"/>
          <w:b/>
          <w:sz w:val="24"/>
          <w:szCs w:val="24"/>
          <w:lang w:val="en-US"/>
        </w:rPr>
        <w:tab/>
      </w:r>
    </w:p>
    <w:p w:rsidR="005E66A2" w:rsidRPr="001F45A1" w:rsidRDefault="005E66A2" w:rsidP="005E66A2">
      <w:pPr>
        <w:spacing w:after="0" w:line="240" w:lineRule="auto"/>
        <w:rPr>
          <w:rFonts w:ascii="BookmanITC Lt BT" w:hAnsi="BookmanITC Lt BT"/>
          <w:b/>
          <w:sz w:val="24"/>
          <w:szCs w:val="24"/>
          <w:lang w:val="en-US"/>
        </w:rPr>
      </w:pPr>
      <w:r>
        <w:rPr>
          <w:rFonts w:ascii="BookmanITC Lt BT" w:hAnsi="BookmanITC Lt BT"/>
          <w:b/>
          <w:sz w:val="24"/>
          <w:szCs w:val="24"/>
          <w:lang w:val="en-US"/>
        </w:rPr>
        <w:t>DAY: THURS</w:t>
      </w:r>
      <w:r w:rsidR="00E44D24">
        <w:rPr>
          <w:rFonts w:ascii="BookmanITC Lt BT" w:hAnsi="BookmanITC Lt BT"/>
          <w:b/>
          <w:sz w:val="24"/>
          <w:szCs w:val="24"/>
          <w:lang w:val="en-US"/>
        </w:rPr>
        <w:t>DAY, 12.00 – 2.00 p</w:t>
      </w:r>
      <w:r>
        <w:rPr>
          <w:rFonts w:ascii="BookmanITC Lt BT" w:hAnsi="BookmanITC Lt BT"/>
          <w:b/>
          <w:sz w:val="24"/>
          <w:szCs w:val="24"/>
          <w:lang w:val="en-US"/>
        </w:rPr>
        <w:t xml:space="preserve"> M</w:t>
      </w:r>
      <w:r>
        <w:rPr>
          <w:rFonts w:ascii="BookmanITC Lt BT" w:hAnsi="BookmanITC Lt BT"/>
          <w:b/>
          <w:sz w:val="24"/>
          <w:szCs w:val="24"/>
          <w:lang w:val="en-US"/>
        </w:rPr>
        <w:tab/>
      </w:r>
      <w:r>
        <w:rPr>
          <w:rFonts w:ascii="BookmanITC Lt BT" w:hAnsi="BookmanITC Lt BT"/>
          <w:b/>
          <w:sz w:val="24"/>
          <w:szCs w:val="24"/>
          <w:lang w:val="en-US"/>
        </w:rPr>
        <w:tab/>
        <w:t xml:space="preserve">         DATE: 14/08</w:t>
      </w:r>
      <w:r w:rsidRPr="001F45A1">
        <w:rPr>
          <w:rFonts w:ascii="BookmanITC Lt BT" w:hAnsi="BookmanITC Lt BT"/>
          <w:b/>
          <w:sz w:val="24"/>
          <w:szCs w:val="24"/>
          <w:lang w:val="en-US"/>
        </w:rPr>
        <w:t>/2025</w:t>
      </w:r>
    </w:p>
    <w:p w:rsidR="005E66A2" w:rsidRPr="001F45A1" w:rsidRDefault="005E66A2" w:rsidP="005E66A2">
      <w:pPr>
        <w:spacing w:after="0" w:line="240" w:lineRule="auto"/>
        <w:rPr>
          <w:rFonts w:ascii="BookmanITC Lt BT" w:hAnsi="BookmanITC Lt BT"/>
          <w:b/>
          <w:sz w:val="24"/>
          <w:szCs w:val="24"/>
          <w:lang w:val="en-US"/>
        </w:rPr>
      </w:pPr>
      <w:r w:rsidRPr="001F45A1">
        <w:rPr>
          <w:noProof/>
          <w:lang w:val="en-US"/>
        </w:rPr>
        <mc:AlternateContent>
          <mc:Choice Requires="wps">
            <w:drawing>
              <wp:anchor distT="4294967291" distB="4294967291" distL="114300" distR="114300" simplePos="0" relativeHeight="251659264" behindDoc="0" locked="0" layoutInCell="1" allowOverlap="1" wp14:anchorId="2CDAEDE1" wp14:editId="65E4AA93">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B9FB1B"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5E66A2" w:rsidRPr="001F45A1" w:rsidRDefault="005E66A2" w:rsidP="005E66A2">
      <w:pPr>
        <w:spacing w:after="0" w:line="240" w:lineRule="auto"/>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INSTRUCTIONS </w:t>
      </w:r>
    </w:p>
    <w:p w:rsidR="005E66A2" w:rsidRPr="001F45A1" w:rsidRDefault="005E66A2" w:rsidP="005E66A2">
      <w:pPr>
        <w:numPr>
          <w:ilvl w:val="0"/>
          <w:numId w:val="9"/>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Do not write </w:t>
      </w:r>
      <w:r w:rsidRPr="001F45A1">
        <w:rPr>
          <w:rFonts w:ascii="BookmanITC Lt BT" w:hAnsi="BookmanITC Lt BT"/>
          <w:b/>
          <w:sz w:val="24"/>
          <w:szCs w:val="24"/>
          <w:lang w:val="en-US"/>
        </w:rPr>
        <w:t>anything on this</w:t>
      </w:r>
      <w:r w:rsidRPr="001F45A1">
        <w:rPr>
          <w:rFonts w:ascii="BookmanITC Lt BT" w:hAnsi="BookmanITC Lt BT"/>
          <w:b/>
          <w:i/>
          <w:sz w:val="24"/>
          <w:szCs w:val="24"/>
          <w:lang w:val="en-US"/>
        </w:rPr>
        <w:t xml:space="preserve"> Question paper.</w:t>
      </w:r>
    </w:p>
    <w:p w:rsidR="005E66A2" w:rsidRPr="001F45A1" w:rsidRDefault="005E66A2" w:rsidP="005E66A2">
      <w:pPr>
        <w:numPr>
          <w:ilvl w:val="0"/>
          <w:numId w:val="9"/>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Answer </w:t>
      </w:r>
      <w:r w:rsidRPr="001F45A1">
        <w:rPr>
          <w:rFonts w:ascii="BookmanITC Lt BT" w:hAnsi="BookmanITC Lt BT"/>
          <w:b/>
          <w:sz w:val="24"/>
          <w:szCs w:val="24"/>
          <w:lang w:val="en-US"/>
        </w:rPr>
        <w:t>Question</w:t>
      </w:r>
      <w:r w:rsidRPr="001F45A1">
        <w:rPr>
          <w:rFonts w:ascii="BookmanITC Lt BT" w:hAnsi="BookmanITC Lt BT"/>
          <w:b/>
          <w:i/>
          <w:sz w:val="24"/>
          <w:szCs w:val="24"/>
          <w:lang w:val="en-US"/>
        </w:rPr>
        <w:t xml:space="preserve"> ONE and any other TWO Questions.</w:t>
      </w:r>
    </w:p>
    <w:p w:rsidR="005E66A2" w:rsidRPr="001F45A1" w:rsidRDefault="005E66A2" w:rsidP="005E66A2">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3. Illustrate your answer with relevant cases and statutory provisions </w:t>
      </w:r>
    </w:p>
    <w:p w:rsidR="005E66A2" w:rsidRPr="001F45A1" w:rsidRDefault="005E66A2" w:rsidP="005E66A2">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where applicable.</w:t>
      </w:r>
      <w:r w:rsidRPr="001F45A1">
        <w:rPr>
          <w:rFonts w:ascii="BookmanITC Lt BT" w:hAnsi="BookmanITC Lt BT"/>
          <w:b/>
          <w:i/>
          <w:sz w:val="24"/>
          <w:szCs w:val="24"/>
          <w:lang w:val="en-US"/>
        </w:rPr>
        <w:tab/>
      </w:r>
    </w:p>
    <w:p w:rsidR="00003230" w:rsidRDefault="00003230" w:rsidP="00003230">
      <w:pPr>
        <w:pStyle w:val="ListParagraph"/>
        <w:ind w:left="0"/>
        <w:jc w:val="both"/>
        <w:rPr>
          <w:rFonts w:ascii="Bookman Old Style" w:eastAsia="Calibri" w:hAnsi="Bookman Old Style"/>
          <w:b/>
          <w:i/>
          <w:sz w:val="24"/>
          <w:szCs w:val="24"/>
        </w:rPr>
      </w:pPr>
    </w:p>
    <w:p w:rsidR="00003230" w:rsidRDefault="00003230" w:rsidP="00003230">
      <w:pPr>
        <w:pStyle w:val="ListParagraph"/>
        <w:ind w:left="0"/>
        <w:jc w:val="both"/>
        <w:rPr>
          <w:rFonts w:ascii="Bookman Old Style" w:hAnsi="Bookman Old Style"/>
          <w:b/>
          <w:sz w:val="24"/>
          <w:szCs w:val="24"/>
        </w:rPr>
      </w:pPr>
      <w:r w:rsidRPr="00873470">
        <w:rPr>
          <w:rFonts w:ascii="Bookman Old Style" w:hAnsi="Bookman Old Style"/>
          <w:b/>
          <w:sz w:val="24"/>
          <w:szCs w:val="24"/>
        </w:rPr>
        <w:t>QUESTION ONE</w:t>
      </w:r>
    </w:p>
    <w:p w:rsidR="00AE7EF6" w:rsidRPr="00142E98" w:rsidRDefault="00BE31EF" w:rsidP="00922AE1">
      <w:pPr>
        <w:jc w:val="both"/>
        <w:rPr>
          <w:rFonts w:ascii="Bookman Old Style" w:hAnsi="Bookman Old Style" w:cs="Arial"/>
          <w:color w:val="333333"/>
          <w:sz w:val="24"/>
          <w:szCs w:val="24"/>
          <w:shd w:val="clear" w:color="auto" w:fill="FFFFFF"/>
        </w:rPr>
      </w:pPr>
      <w:r w:rsidRPr="00142E98">
        <w:rPr>
          <w:rFonts w:ascii="Bookman Old Style" w:hAnsi="Bookman Old Style"/>
          <w:sz w:val="24"/>
          <w:szCs w:val="24"/>
          <w:lang w:val="en-US"/>
        </w:rPr>
        <w:t xml:space="preserve">According to </w:t>
      </w:r>
      <w:proofErr w:type="spellStart"/>
      <w:r w:rsidR="00AE7EF6" w:rsidRPr="00142E98">
        <w:rPr>
          <w:rFonts w:ascii="Bookman Old Style" w:hAnsi="Bookman Old Style"/>
          <w:sz w:val="24"/>
          <w:szCs w:val="24"/>
          <w:lang w:val="en-US"/>
        </w:rPr>
        <w:t>Chandran</w:t>
      </w:r>
      <w:proofErr w:type="spellEnd"/>
      <w:r w:rsidR="00AE7EF6" w:rsidRPr="00142E98">
        <w:rPr>
          <w:rFonts w:ascii="Bookman Old Style" w:hAnsi="Bookman Old Style"/>
          <w:sz w:val="24"/>
          <w:szCs w:val="24"/>
          <w:lang w:val="en-US"/>
        </w:rPr>
        <w:t xml:space="preserve"> </w:t>
      </w:r>
      <w:proofErr w:type="spellStart"/>
      <w:r w:rsidR="00AE7EF6" w:rsidRPr="00142E98">
        <w:rPr>
          <w:rFonts w:ascii="Bookman Old Style" w:hAnsi="Bookman Old Style"/>
          <w:sz w:val="24"/>
          <w:szCs w:val="24"/>
          <w:lang w:val="en-US"/>
        </w:rPr>
        <w:t>Kukathas</w:t>
      </w:r>
      <w:proofErr w:type="spellEnd"/>
      <w:r w:rsidR="00AE7EF6" w:rsidRPr="00142E98">
        <w:rPr>
          <w:rFonts w:ascii="Bookman Old Style" w:hAnsi="Bookman Old Style"/>
          <w:sz w:val="24"/>
          <w:szCs w:val="24"/>
          <w:lang w:val="en-US"/>
        </w:rPr>
        <w:t xml:space="preserve"> </w:t>
      </w:r>
      <w:r w:rsidR="00AE7EF6" w:rsidRPr="00142E98">
        <w:rPr>
          <w:rFonts w:ascii="Bookman Old Style" w:hAnsi="Bookman Old Style" w:cs="Arial"/>
          <w:color w:val="333333"/>
          <w:sz w:val="24"/>
          <w:szCs w:val="24"/>
          <w:shd w:val="clear" w:color="auto" w:fill="FFFFFF"/>
        </w:rPr>
        <w:t>“the political pursuit of global justice is not a worthy goal, and that our aims in establishing international legal and political institutions should be more modest”</w:t>
      </w:r>
    </w:p>
    <w:p w:rsidR="001C7F57" w:rsidRPr="00142E98" w:rsidRDefault="00922AE1" w:rsidP="00922AE1">
      <w:pPr>
        <w:pStyle w:val="ListParagraph"/>
        <w:numPr>
          <w:ilvl w:val="0"/>
          <w:numId w:val="8"/>
        </w:numPr>
        <w:jc w:val="both"/>
        <w:rPr>
          <w:rFonts w:ascii="Bookman Old Style" w:hAnsi="Bookman Old Style" w:cs="Arial"/>
          <w:color w:val="333333"/>
          <w:sz w:val="24"/>
          <w:szCs w:val="24"/>
          <w:shd w:val="clear" w:color="auto" w:fill="FFFFFF"/>
        </w:rPr>
      </w:pPr>
      <w:r w:rsidRPr="00142E98">
        <w:rPr>
          <w:rFonts w:ascii="Bookman Old Style" w:hAnsi="Bookman Old Style" w:cs="Arial"/>
          <w:color w:val="333333"/>
          <w:sz w:val="24"/>
          <w:szCs w:val="24"/>
          <w:shd w:val="clear" w:color="auto" w:fill="FFFFFF"/>
        </w:rPr>
        <w:t xml:space="preserve"> </w:t>
      </w:r>
      <w:r w:rsidR="000036D0" w:rsidRPr="00142E98">
        <w:rPr>
          <w:rFonts w:ascii="Bookman Old Style" w:hAnsi="Bookman Old Style" w:cs="Arial"/>
          <w:color w:val="333333"/>
          <w:sz w:val="24"/>
          <w:szCs w:val="24"/>
          <w:shd w:val="clear" w:color="auto" w:fill="FFFFFF"/>
        </w:rPr>
        <w:t xml:space="preserve">In the context of theories of distributive justice, </w:t>
      </w:r>
      <w:r w:rsidR="001C7F57" w:rsidRPr="00142E98">
        <w:rPr>
          <w:rFonts w:ascii="Bookman Old Style" w:hAnsi="Bookman Old Style" w:cs="Arial"/>
          <w:b/>
          <w:color w:val="333333"/>
          <w:sz w:val="24"/>
          <w:szCs w:val="24"/>
          <w:shd w:val="clear" w:color="auto" w:fill="FFFFFF"/>
        </w:rPr>
        <w:t>make a case for</w:t>
      </w:r>
      <w:r w:rsidR="001C7F57" w:rsidRPr="00142E98">
        <w:rPr>
          <w:rFonts w:ascii="Bookman Old Style" w:hAnsi="Bookman Old Style" w:cs="Arial"/>
          <w:color w:val="333333"/>
          <w:sz w:val="24"/>
          <w:szCs w:val="24"/>
          <w:shd w:val="clear" w:color="auto" w:fill="FFFFFF"/>
        </w:rPr>
        <w:t xml:space="preserve"> or </w:t>
      </w:r>
      <w:r w:rsidR="001C7F57" w:rsidRPr="00142E98">
        <w:rPr>
          <w:rFonts w:ascii="Bookman Old Style" w:hAnsi="Bookman Old Style" w:cs="Arial"/>
          <w:b/>
          <w:color w:val="333333"/>
          <w:sz w:val="24"/>
          <w:szCs w:val="24"/>
          <w:shd w:val="clear" w:color="auto" w:fill="FFFFFF"/>
        </w:rPr>
        <w:t>against</w:t>
      </w:r>
      <w:r w:rsidR="001C7F57" w:rsidRPr="00142E98">
        <w:rPr>
          <w:rFonts w:ascii="Bookman Old Style" w:hAnsi="Bookman Old Style" w:cs="Arial"/>
          <w:color w:val="333333"/>
          <w:sz w:val="24"/>
          <w:szCs w:val="24"/>
          <w:shd w:val="clear" w:color="auto" w:fill="FFFFFF"/>
        </w:rPr>
        <w:t xml:space="preserve"> global social </w:t>
      </w:r>
      <w:r w:rsidR="00B93BE3" w:rsidRPr="00142E98">
        <w:rPr>
          <w:rFonts w:ascii="Bookman Old Style" w:hAnsi="Bookman Old Style" w:cs="Arial"/>
          <w:color w:val="333333"/>
          <w:sz w:val="24"/>
          <w:szCs w:val="24"/>
          <w:shd w:val="clear" w:color="auto" w:fill="FFFFFF"/>
        </w:rPr>
        <w:t>justice.</w:t>
      </w:r>
      <w:r w:rsidR="00003230">
        <w:rPr>
          <w:rFonts w:ascii="Bookman Old Style" w:hAnsi="Bookman Old Style" w:cs="Arial"/>
          <w:color w:val="333333"/>
          <w:sz w:val="24"/>
          <w:szCs w:val="24"/>
          <w:shd w:val="clear" w:color="auto" w:fill="FFFFFF"/>
        </w:rPr>
        <w:t xml:space="preserve">                                                   </w:t>
      </w:r>
      <w:r w:rsidR="00B93BE3" w:rsidRPr="00142E98">
        <w:rPr>
          <w:rFonts w:ascii="Bookman Old Style" w:hAnsi="Bookman Old Style" w:cs="Arial"/>
          <w:color w:val="333333"/>
          <w:sz w:val="24"/>
          <w:szCs w:val="24"/>
          <w:shd w:val="clear" w:color="auto" w:fill="FFFFFF"/>
        </w:rPr>
        <w:t xml:space="preserve"> </w:t>
      </w:r>
      <w:r w:rsidR="009F188E">
        <w:rPr>
          <w:rFonts w:ascii="Bookman Old Style" w:hAnsi="Bookman Old Style" w:cs="Arial"/>
          <w:color w:val="333333"/>
          <w:sz w:val="24"/>
          <w:szCs w:val="24"/>
          <w:shd w:val="clear" w:color="auto" w:fill="FFFFFF"/>
        </w:rPr>
        <w:t xml:space="preserve">  </w:t>
      </w:r>
      <w:r w:rsidR="00B93BE3" w:rsidRPr="00142E98">
        <w:rPr>
          <w:rFonts w:ascii="Bookman Old Style" w:hAnsi="Bookman Old Style" w:cs="Arial"/>
          <w:color w:val="333333"/>
          <w:sz w:val="24"/>
          <w:szCs w:val="24"/>
          <w:shd w:val="clear" w:color="auto" w:fill="FFFFFF"/>
        </w:rPr>
        <w:t>(</w:t>
      </w:r>
      <w:r w:rsidRPr="00142E98">
        <w:rPr>
          <w:rFonts w:ascii="Bookman Old Style" w:hAnsi="Bookman Old Style" w:cs="Arial"/>
          <w:b/>
          <w:color w:val="333333"/>
          <w:sz w:val="24"/>
          <w:szCs w:val="24"/>
          <w:shd w:val="clear" w:color="auto" w:fill="FFFFFF"/>
        </w:rPr>
        <w:t xml:space="preserve">20 </w:t>
      </w:r>
      <w:r w:rsidR="00AF12CC" w:rsidRPr="00142E98">
        <w:rPr>
          <w:rFonts w:ascii="Bookman Old Style" w:hAnsi="Bookman Old Style" w:cs="Arial"/>
          <w:b/>
          <w:color w:val="333333"/>
          <w:sz w:val="24"/>
          <w:szCs w:val="24"/>
          <w:shd w:val="clear" w:color="auto" w:fill="FFFFFF"/>
        </w:rPr>
        <w:t>M</w:t>
      </w:r>
      <w:r w:rsidR="001C7F57" w:rsidRPr="00142E98">
        <w:rPr>
          <w:rFonts w:ascii="Bookman Old Style" w:hAnsi="Bookman Old Style" w:cs="Arial"/>
          <w:b/>
          <w:color w:val="333333"/>
          <w:sz w:val="24"/>
          <w:szCs w:val="24"/>
          <w:shd w:val="clear" w:color="auto" w:fill="FFFFFF"/>
        </w:rPr>
        <w:t>arks</w:t>
      </w:r>
      <w:r w:rsidR="000036D0" w:rsidRPr="00142E98">
        <w:rPr>
          <w:rFonts w:ascii="Bookman Old Style" w:hAnsi="Bookman Old Style" w:cs="Arial"/>
          <w:b/>
          <w:color w:val="333333"/>
          <w:sz w:val="24"/>
          <w:szCs w:val="24"/>
          <w:shd w:val="clear" w:color="auto" w:fill="FFFFFF"/>
        </w:rPr>
        <w:t>)</w:t>
      </w:r>
    </w:p>
    <w:p w:rsidR="00003230" w:rsidRDefault="00922AE1" w:rsidP="00003230">
      <w:pPr>
        <w:pStyle w:val="ListParagraph"/>
        <w:numPr>
          <w:ilvl w:val="0"/>
          <w:numId w:val="8"/>
        </w:numPr>
        <w:jc w:val="both"/>
        <w:rPr>
          <w:rFonts w:ascii="Bookman Old Style" w:hAnsi="Bookman Old Style" w:cs="Arial"/>
          <w:color w:val="333333"/>
          <w:sz w:val="24"/>
          <w:szCs w:val="24"/>
          <w:shd w:val="clear" w:color="auto" w:fill="FFFFFF"/>
        </w:rPr>
      </w:pPr>
      <w:r w:rsidRPr="00142E98">
        <w:rPr>
          <w:rFonts w:ascii="Bookman Old Style" w:hAnsi="Bookman Old Style" w:cs="Segoe UI"/>
          <w:color w:val="1A1A1A"/>
          <w:sz w:val="24"/>
          <w:szCs w:val="24"/>
        </w:rPr>
        <w:t>C</w:t>
      </w:r>
      <w:r w:rsidR="00662F9B" w:rsidRPr="00142E98">
        <w:rPr>
          <w:rFonts w:ascii="Bookman Old Style" w:hAnsi="Bookman Old Style" w:cs="Segoe UI"/>
          <w:color w:val="1A1A1A"/>
          <w:sz w:val="24"/>
          <w:szCs w:val="24"/>
        </w:rPr>
        <w:t>ompare and contrast nationalist</w:t>
      </w:r>
      <w:r w:rsidRPr="00142E98">
        <w:rPr>
          <w:rFonts w:ascii="Bookman Old Style" w:hAnsi="Bookman Old Style" w:cs="Segoe UI"/>
          <w:color w:val="1A1A1A"/>
          <w:sz w:val="24"/>
          <w:szCs w:val="24"/>
        </w:rPr>
        <w:t xml:space="preserve">, </w:t>
      </w:r>
      <w:r w:rsidR="00B93BE3" w:rsidRPr="00142E98">
        <w:rPr>
          <w:rFonts w:ascii="Bookman Old Style" w:hAnsi="Bookman Old Style" w:cs="Segoe UI"/>
          <w:color w:val="1A1A1A"/>
          <w:sz w:val="24"/>
          <w:szCs w:val="24"/>
        </w:rPr>
        <w:t>patriotism and</w:t>
      </w:r>
      <w:r w:rsidR="00662F9B" w:rsidRPr="00142E98">
        <w:rPr>
          <w:rFonts w:ascii="Bookman Old Style" w:hAnsi="Bookman Old Style" w:cs="Segoe UI"/>
          <w:color w:val="1A1A1A"/>
          <w:sz w:val="24"/>
          <w:szCs w:val="24"/>
        </w:rPr>
        <w:t xml:space="preserve"> cosmopolitan political perspectives, and explain </w:t>
      </w:r>
      <w:r w:rsidR="00AF12CC" w:rsidRPr="00142E98">
        <w:rPr>
          <w:rFonts w:ascii="Bookman Old Style" w:hAnsi="Bookman Old Style" w:cs="Segoe UI"/>
          <w:color w:val="1A1A1A"/>
          <w:sz w:val="24"/>
          <w:szCs w:val="24"/>
        </w:rPr>
        <w:t>how these</w:t>
      </w:r>
      <w:r w:rsidR="00B93BE3" w:rsidRPr="00142E98">
        <w:rPr>
          <w:rFonts w:ascii="Bookman Old Style" w:hAnsi="Bookman Old Style" w:cs="Segoe UI"/>
          <w:color w:val="1A1A1A"/>
          <w:sz w:val="24"/>
          <w:szCs w:val="24"/>
        </w:rPr>
        <w:t xml:space="preserve"> </w:t>
      </w:r>
      <w:r w:rsidR="00662F9B" w:rsidRPr="00142E98">
        <w:rPr>
          <w:rFonts w:ascii="Bookman Old Style" w:hAnsi="Bookman Old Style" w:cs="Segoe UI"/>
          <w:color w:val="1A1A1A"/>
          <w:sz w:val="24"/>
          <w:szCs w:val="24"/>
        </w:rPr>
        <w:t xml:space="preserve">different conceptions </w:t>
      </w:r>
      <w:r w:rsidR="00B93BE3" w:rsidRPr="00142E98">
        <w:rPr>
          <w:rFonts w:ascii="Bookman Old Style" w:hAnsi="Bookman Old Style" w:cs="Segoe UI"/>
          <w:color w:val="1A1A1A"/>
          <w:sz w:val="24"/>
          <w:szCs w:val="24"/>
        </w:rPr>
        <w:t xml:space="preserve">theories </w:t>
      </w:r>
      <w:r w:rsidRPr="00142E98">
        <w:rPr>
          <w:rFonts w:ascii="Bookman Old Style" w:hAnsi="Bookman Old Style" w:cs="Segoe UI"/>
          <w:color w:val="1A1A1A"/>
          <w:sz w:val="24"/>
          <w:szCs w:val="24"/>
        </w:rPr>
        <w:t>relate to each perspective.</w:t>
      </w:r>
      <w:r w:rsidR="00003230">
        <w:rPr>
          <w:rFonts w:ascii="Bookman Old Style" w:hAnsi="Bookman Old Style" w:cs="Segoe UI"/>
          <w:color w:val="1A1A1A"/>
          <w:sz w:val="24"/>
          <w:szCs w:val="24"/>
        </w:rPr>
        <w:t xml:space="preserve">                                                                </w:t>
      </w:r>
      <w:r w:rsidRPr="00142E98">
        <w:rPr>
          <w:rFonts w:ascii="Bookman Old Style" w:hAnsi="Bookman Old Style" w:cs="Segoe UI"/>
          <w:color w:val="1A1A1A"/>
          <w:sz w:val="24"/>
          <w:szCs w:val="24"/>
        </w:rPr>
        <w:t xml:space="preserve"> </w:t>
      </w:r>
      <w:r w:rsidRPr="00142E98">
        <w:rPr>
          <w:rFonts w:ascii="Bookman Old Style" w:hAnsi="Bookman Old Style" w:cs="Arial"/>
          <w:b/>
          <w:color w:val="333333"/>
          <w:sz w:val="24"/>
          <w:szCs w:val="24"/>
          <w:shd w:val="clear" w:color="auto" w:fill="FFFFFF"/>
        </w:rPr>
        <w:t xml:space="preserve">(10 </w:t>
      </w:r>
      <w:r w:rsidR="00AF12CC" w:rsidRPr="00142E98">
        <w:rPr>
          <w:rFonts w:ascii="Bookman Old Style" w:hAnsi="Bookman Old Style" w:cs="Arial"/>
          <w:b/>
          <w:color w:val="333333"/>
          <w:sz w:val="24"/>
          <w:szCs w:val="24"/>
          <w:shd w:val="clear" w:color="auto" w:fill="FFFFFF"/>
        </w:rPr>
        <w:t>M</w:t>
      </w:r>
      <w:r w:rsidRPr="00142E98">
        <w:rPr>
          <w:rFonts w:ascii="Bookman Old Style" w:hAnsi="Bookman Old Style" w:cs="Arial"/>
          <w:b/>
          <w:color w:val="333333"/>
          <w:sz w:val="24"/>
          <w:szCs w:val="24"/>
          <w:shd w:val="clear" w:color="auto" w:fill="FFFFFF"/>
        </w:rPr>
        <w:t>arks)</w:t>
      </w:r>
    </w:p>
    <w:p w:rsidR="000036D0" w:rsidRPr="00142E98" w:rsidRDefault="00003230" w:rsidP="00922AE1">
      <w:pPr>
        <w:jc w:val="both"/>
        <w:rPr>
          <w:rFonts w:ascii="Bookman Old Style" w:hAnsi="Bookman Old Style" w:cs="Arial"/>
          <w:b/>
          <w:color w:val="333333"/>
          <w:sz w:val="24"/>
          <w:szCs w:val="24"/>
          <w:u w:val="single"/>
          <w:shd w:val="clear" w:color="auto" w:fill="FFFFFF"/>
        </w:rPr>
      </w:pPr>
      <w:r w:rsidRPr="00873470">
        <w:rPr>
          <w:rFonts w:ascii="Bookman Old Style" w:hAnsi="Bookman Old Style"/>
          <w:b/>
          <w:sz w:val="24"/>
          <w:szCs w:val="24"/>
        </w:rPr>
        <w:t xml:space="preserve">QUESTION </w:t>
      </w:r>
      <w:r>
        <w:rPr>
          <w:rFonts w:ascii="Bookman Old Style" w:hAnsi="Bookman Old Style"/>
          <w:b/>
          <w:sz w:val="24"/>
          <w:szCs w:val="24"/>
        </w:rPr>
        <w:t>TWO</w:t>
      </w:r>
      <w:r w:rsidRPr="00142E98">
        <w:rPr>
          <w:rFonts w:ascii="Bookman Old Style" w:hAnsi="Bookman Old Style" w:cs="Arial"/>
          <w:b/>
          <w:color w:val="333333"/>
          <w:sz w:val="24"/>
          <w:szCs w:val="24"/>
          <w:u w:val="single"/>
          <w:shd w:val="clear" w:color="auto" w:fill="FFFFFF"/>
        </w:rPr>
        <w:t xml:space="preserve"> </w:t>
      </w:r>
    </w:p>
    <w:p w:rsidR="00075F85" w:rsidRPr="00142E98" w:rsidRDefault="008D5949" w:rsidP="00922AE1">
      <w:pPr>
        <w:jc w:val="both"/>
        <w:rPr>
          <w:rFonts w:ascii="Bookman Old Style" w:hAnsi="Bookman Old Style"/>
          <w:sz w:val="24"/>
          <w:szCs w:val="24"/>
        </w:rPr>
      </w:pPr>
      <w:r w:rsidRPr="00142E98">
        <w:rPr>
          <w:rFonts w:ascii="Bookman Old Style" w:hAnsi="Bookman Old Style" w:cs="Arial"/>
          <w:color w:val="333333"/>
          <w:sz w:val="24"/>
          <w:szCs w:val="24"/>
          <w:shd w:val="clear" w:color="auto" w:fill="FFFFFF"/>
        </w:rPr>
        <w:t>The history of international law is in some ways, one whereby Western powers who were historically responsible for extensive wrongdoings shaped it so as to secure and legitimise their own advantages. Equally the</w:t>
      </w:r>
      <w:r w:rsidR="000036D0" w:rsidRPr="00142E98">
        <w:rPr>
          <w:rFonts w:ascii="Bookman Old Style" w:hAnsi="Bookman Old Style"/>
          <w:sz w:val="24"/>
          <w:szCs w:val="24"/>
        </w:rPr>
        <w:t xml:space="preserve"> great ruling of the International Military Tribunal (IMT), perhaps better known to non-specialists as the Nuremberg judgment,' has often been criticized as an exercise in "victor's justice."</w:t>
      </w:r>
      <w:r w:rsidR="00075F85" w:rsidRPr="00142E98">
        <w:rPr>
          <w:rFonts w:ascii="Bookman Old Style" w:hAnsi="Bookman Old Style"/>
          <w:sz w:val="24"/>
          <w:szCs w:val="24"/>
        </w:rPr>
        <w:t>.</w:t>
      </w:r>
    </w:p>
    <w:p w:rsidR="00AF12CC" w:rsidRPr="00142E98" w:rsidRDefault="008D5949" w:rsidP="00922AE1">
      <w:pPr>
        <w:jc w:val="both"/>
        <w:rPr>
          <w:rFonts w:ascii="Bookman Old Style" w:hAnsi="Bookman Old Style"/>
          <w:b/>
          <w:sz w:val="24"/>
          <w:szCs w:val="24"/>
        </w:rPr>
      </w:pPr>
      <w:r w:rsidRPr="00142E98">
        <w:rPr>
          <w:rFonts w:ascii="Bookman Old Style" w:hAnsi="Bookman Old Style"/>
          <w:sz w:val="24"/>
          <w:szCs w:val="24"/>
        </w:rPr>
        <w:t xml:space="preserve">In light of the above statements discuss the relation between the </w:t>
      </w:r>
      <w:r w:rsidR="00075F85" w:rsidRPr="00142E98">
        <w:rPr>
          <w:rFonts w:ascii="Bookman Old Style" w:hAnsi="Bookman Old Style"/>
          <w:sz w:val="24"/>
          <w:szCs w:val="24"/>
        </w:rPr>
        <w:t>(</w:t>
      </w:r>
      <w:r w:rsidRPr="00142E98">
        <w:rPr>
          <w:rFonts w:ascii="Bookman Old Style" w:hAnsi="Bookman Old Style"/>
          <w:sz w:val="24"/>
          <w:szCs w:val="24"/>
        </w:rPr>
        <w:t>in</w:t>
      </w:r>
      <w:r w:rsidR="00075F85" w:rsidRPr="00142E98">
        <w:rPr>
          <w:rFonts w:ascii="Bookman Old Style" w:hAnsi="Bookman Old Style"/>
          <w:sz w:val="24"/>
          <w:szCs w:val="24"/>
        </w:rPr>
        <w:t>)</w:t>
      </w:r>
      <w:r w:rsidRPr="00142E98">
        <w:rPr>
          <w:rFonts w:ascii="Bookman Old Style" w:hAnsi="Bookman Old Style"/>
          <w:sz w:val="24"/>
          <w:szCs w:val="24"/>
        </w:rPr>
        <w:t>justice of contemporary international society and the legitimacy of international law within the context of global social justice</w:t>
      </w:r>
      <w:r w:rsidR="00AF12CC" w:rsidRPr="00142E98">
        <w:rPr>
          <w:rFonts w:ascii="Bookman Old Style" w:hAnsi="Bookman Old Style"/>
          <w:sz w:val="24"/>
          <w:szCs w:val="24"/>
        </w:rPr>
        <w:t>.</w:t>
      </w:r>
      <w:r w:rsidR="00003230">
        <w:rPr>
          <w:rFonts w:ascii="Bookman Old Style" w:hAnsi="Bookman Old Style"/>
          <w:sz w:val="24"/>
          <w:szCs w:val="24"/>
        </w:rPr>
        <w:t xml:space="preserve">                                                  </w:t>
      </w:r>
      <w:r w:rsidR="00AF12CC" w:rsidRPr="00142E98">
        <w:rPr>
          <w:rFonts w:ascii="Bookman Old Style" w:hAnsi="Bookman Old Style"/>
          <w:sz w:val="24"/>
          <w:szCs w:val="24"/>
        </w:rPr>
        <w:t xml:space="preserve"> </w:t>
      </w:r>
      <w:r w:rsidR="00AF12CC" w:rsidRPr="00142E98">
        <w:rPr>
          <w:rFonts w:ascii="Bookman Old Style" w:hAnsi="Bookman Old Style"/>
          <w:b/>
          <w:sz w:val="24"/>
          <w:szCs w:val="24"/>
        </w:rPr>
        <w:t>(20 M</w:t>
      </w:r>
      <w:r w:rsidRPr="00142E98">
        <w:rPr>
          <w:rFonts w:ascii="Bookman Old Style" w:hAnsi="Bookman Old Style"/>
          <w:b/>
          <w:sz w:val="24"/>
          <w:szCs w:val="24"/>
        </w:rPr>
        <w:t>arks)</w:t>
      </w:r>
    </w:p>
    <w:p w:rsidR="00EB32CB" w:rsidRDefault="00EB32CB" w:rsidP="00922AE1">
      <w:pPr>
        <w:jc w:val="both"/>
        <w:rPr>
          <w:rFonts w:ascii="Bookman Old Style" w:hAnsi="Bookman Old Style"/>
          <w:b/>
          <w:sz w:val="24"/>
          <w:szCs w:val="24"/>
        </w:rPr>
      </w:pPr>
    </w:p>
    <w:p w:rsidR="008D5949" w:rsidRPr="00142E98" w:rsidRDefault="00003230" w:rsidP="00922AE1">
      <w:pPr>
        <w:jc w:val="both"/>
        <w:rPr>
          <w:rFonts w:ascii="Bookman Old Style" w:hAnsi="Bookman Old Style"/>
          <w:b/>
          <w:sz w:val="24"/>
          <w:szCs w:val="24"/>
          <w:u w:val="single"/>
        </w:rPr>
      </w:pPr>
      <w:bookmarkStart w:id="0" w:name="_GoBack"/>
      <w:bookmarkEnd w:id="0"/>
      <w:r>
        <w:rPr>
          <w:rFonts w:ascii="Bookman Old Style" w:hAnsi="Bookman Old Style"/>
          <w:b/>
          <w:sz w:val="24"/>
          <w:szCs w:val="24"/>
        </w:rPr>
        <w:t>QUESTION THREE</w:t>
      </w:r>
      <w:r w:rsidR="00662F9B" w:rsidRPr="00142E98">
        <w:rPr>
          <w:rFonts w:ascii="Bookman Old Style" w:hAnsi="Bookman Old Style"/>
          <w:b/>
          <w:sz w:val="24"/>
          <w:szCs w:val="24"/>
          <w:u w:val="single"/>
        </w:rPr>
        <w:t xml:space="preserve"> </w:t>
      </w:r>
    </w:p>
    <w:p w:rsidR="00075F85" w:rsidRPr="00142E98" w:rsidRDefault="008D5949" w:rsidP="00922AE1">
      <w:pPr>
        <w:jc w:val="both"/>
        <w:rPr>
          <w:rFonts w:ascii="Bookman Old Style" w:hAnsi="Bookman Old Style"/>
          <w:sz w:val="24"/>
          <w:szCs w:val="24"/>
        </w:rPr>
      </w:pPr>
      <w:r w:rsidRPr="00142E98">
        <w:rPr>
          <w:rFonts w:ascii="Bookman Old Style" w:hAnsi="Bookman Old Style"/>
          <w:sz w:val="24"/>
          <w:szCs w:val="24"/>
        </w:rPr>
        <w:t xml:space="preserve">Recent technological developments, such as digital platforms, fourth industrial revolution and Artificial Intelligence (AI), are usually cast as innovative tools for bringing about an interconnected, prosperous, and green planet. </w:t>
      </w:r>
    </w:p>
    <w:p w:rsidR="00B93BE3" w:rsidRPr="00142E98" w:rsidRDefault="008D5949" w:rsidP="00922AE1">
      <w:pPr>
        <w:jc w:val="both"/>
        <w:rPr>
          <w:rFonts w:ascii="Bookman Old Style" w:hAnsi="Bookman Old Style"/>
          <w:sz w:val="24"/>
          <w:szCs w:val="24"/>
        </w:rPr>
      </w:pPr>
      <w:r w:rsidRPr="00142E98">
        <w:rPr>
          <w:rFonts w:ascii="Bookman Old Style" w:hAnsi="Bookman Old Style"/>
          <w:sz w:val="24"/>
          <w:szCs w:val="24"/>
        </w:rPr>
        <w:t>Critically discuss the relationship between technology developments and global social particularly in the context of global asymmetries and marginalised and dissenting groups from different regions of the world</w:t>
      </w:r>
      <w:r w:rsidR="00AF12CC" w:rsidRPr="00142E98">
        <w:rPr>
          <w:rFonts w:ascii="Bookman Old Style" w:hAnsi="Bookman Old Style"/>
          <w:sz w:val="24"/>
          <w:szCs w:val="24"/>
        </w:rPr>
        <w:t>.</w:t>
      </w:r>
      <w:r w:rsidRPr="00142E98">
        <w:rPr>
          <w:rFonts w:ascii="Bookman Old Style" w:hAnsi="Bookman Old Style"/>
          <w:sz w:val="24"/>
          <w:szCs w:val="24"/>
        </w:rPr>
        <w:t xml:space="preserve"> </w:t>
      </w:r>
      <w:r w:rsidR="00003230">
        <w:rPr>
          <w:rFonts w:ascii="Bookman Old Style" w:hAnsi="Bookman Old Style"/>
          <w:sz w:val="24"/>
          <w:szCs w:val="24"/>
        </w:rPr>
        <w:t xml:space="preserve">                         </w:t>
      </w:r>
      <w:r w:rsidR="00B93BE3" w:rsidRPr="00142E98">
        <w:rPr>
          <w:rFonts w:ascii="Bookman Old Style" w:hAnsi="Bookman Old Style"/>
          <w:b/>
          <w:sz w:val="24"/>
          <w:szCs w:val="24"/>
        </w:rPr>
        <w:t>(20</w:t>
      </w:r>
      <w:r w:rsidR="00AF12CC" w:rsidRPr="00142E98">
        <w:rPr>
          <w:rFonts w:ascii="Bookman Old Style" w:hAnsi="Bookman Old Style"/>
          <w:b/>
          <w:sz w:val="24"/>
          <w:szCs w:val="24"/>
        </w:rPr>
        <w:t xml:space="preserve"> M</w:t>
      </w:r>
      <w:r w:rsidRPr="00142E98">
        <w:rPr>
          <w:rFonts w:ascii="Bookman Old Style" w:hAnsi="Bookman Old Style"/>
          <w:b/>
          <w:sz w:val="24"/>
          <w:szCs w:val="24"/>
        </w:rPr>
        <w:t>arks)</w:t>
      </w:r>
    </w:p>
    <w:p w:rsidR="00662F9B" w:rsidRPr="00142E98" w:rsidRDefault="00003230" w:rsidP="00922AE1">
      <w:pPr>
        <w:spacing w:line="360" w:lineRule="auto"/>
        <w:jc w:val="both"/>
        <w:rPr>
          <w:rFonts w:ascii="Bookman Old Style" w:hAnsi="Bookman Old Style"/>
          <w:b/>
          <w:sz w:val="24"/>
          <w:szCs w:val="24"/>
          <w:u w:val="single"/>
        </w:rPr>
      </w:pPr>
      <w:r>
        <w:rPr>
          <w:rFonts w:ascii="Bookman Old Style" w:hAnsi="Bookman Old Style"/>
          <w:b/>
          <w:sz w:val="24"/>
          <w:szCs w:val="24"/>
        </w:rPr>
        <w:t xml:space="preserve">QUESTION FOUR </w:t>
      </w:r>
      <w:r w:rsidR="00662F9B" w:rsidRPr="00142E98">
        <w:rPr>
          <w:rFonts w:ascii="Bookman Old Style" w:hAnsi="Bookman Old Style"/>
          <w:b/>
          <w:sz w:val="24"/>
          <w:szCs w:val="24"/>
          <w:u w:val="single"/>
        </w:rPr>
        <w:t xml:space="preserve"> </w:t>
      </w:r>
    </w:p>
    <w:p w:rsidR="00662F9B" w:rsidRPr="00142E98" w:rsidRDefault="00662F9B" w:rsidP="00922AE1">
      <w:pPr>
        <w:spacing w:line="360" w:lineRule="auto"/>
        <w:jc w:val="both"/>
        <w:rPr>
          <w:rFonts w:ascii="Bookman Old Style" w:hAnsi="Bookman Old Style"/>
          <w:sz w:val="24"/>
          <w:szCs w:val="24"/>
        </w:rPr>
      </w:pPr>
      <w:r w:rsidRPr="00142E98">
        <w:rPr>
          <w:rFonts w:ascii="Bookman Old Style" w:hAnsi="Bookman Old Style"/>
          <w:sz w:val="24"/>
          <w:szCs w:val="24"/>
        </w:rPr>
        <w:t xml:space="preserve">Write brief notes on any </w:t>
      </w:r>
      <w:r w:rsidRPr="00142E98">
        <w:rPr>
          <w:rFonts w:ascii="Bookman Old Style" w:hAnsi="Bookman Old Style"/>
          <w:b/>
          <w:sz w:val="24"/>
          <w:szCs w:val="24"/>
        </w:rPr>
        <w:t>TWO</w:t>
      </w:r>
      <w:r w:rsidRPr="00142E98">
        <w:rPr>
          <w:rFonts w:ascii="Bookman Old Style" w:hAnsi="Bookman Old Style"/>
          <w:sz w:val="24"/>
          <w:szCs w:val="24"/>
        </w:rPr>
        <w:t xml:space="preserve"> of the following topics;</w:t>
      </w:r>
    </w:p>
    <w:p w:rsidR="00662F9B" w:rsidRPr="00142E98" w:rsidRDefault="00B93BE3" w:rsidP="00922AE1">
      <w:pPr>
        <w:pStyle w:val="ListParagraph"/>
        <w:numPr>
          <w:ilvl w:val="0"/>
          <w:numId w:val="7"/>
        </w:numPr>
        <w:spacing w:line="360" w:lineRule="auto"/>
        <w:jc w:val="both"/>
        <w:rPr>
          <w:rFonts w:ascii="Bookman Old Style" w:hAnsi="Bookman Old Style"/>
          <w:sz w:val="24"/>
          <w:szCs w:val="24"/>
        </w:rPr>
      </w:pPr>
      <w:r w:rsidRPr="00142E98">
        <w:rPr>
          <w:rFonts w:ascii="Bookman Old Style" w:hAnsi="Bookman Old Style"/>
          <w:sz w:val="24"/>
          <w:szCs w:val="24"/>
        </w:rPr>
        <w:t>Dichotomy betwee</w:t>
      </w:r>
      <w:r w:rsidR="00075F85" w:rsidRPr="00142E98">
        <w:rPr>
          <w:rFonts w:ascii="Bookman Old Style" w:hAnsi="Bookman Old Style"/>
          <w:sz w:val="24"/>
          <w:szCs w:val="24"/>
        </w:rPr>
        <w:t xml:space="preserve">n Civil Political Rights and </w:t>
      </w:r>
      <w:r w:rsidRPr="00142E98">
        <w:rPr>
          <w:rFonts w:ascii="Bookman Old Style" w:hAnsi="Bookman Old Style"/>
          <w:sz w:val="24"/>
          <w:szCs w:val="24"/>
        </w:rPr>
        <w:t>Economic, Social and C</w:t>
      </w:r>
      <w:r w:rsidR="00662F9B" w:rsidRPr="00142E98">
        <w:rPr>
          <w:rFonts w:ascii="Bookman Old Style" w:hAnsi="Bookman Old Style"/>
          <w:sz w:val="24"/>
          <w:szCs w:val="24"/>
        </w:rPr>
        <w:t>ultural rights</w:t>
      </w:r>
      <w:r w:rsidRPr="00142E98">
        <w:rPr>
          <w:rFonts w:ascii="Bookman Old Style" w:hAnsi="Bookman Old Style"/>
          <w:sz w:val="24"/>
          <w:szCs w:val="24"/>
        </w:rPr>
        <w:t xml:space="preserve"> </w:t>
      </w:r>
      <w:r w:rsidR="00003230">
        <w:rPr>
          <w:rFonts w:ascii="Bookman Old Style" w:hAnsi="Bookman Old Style"/>
          <w:sz w:val="24"/>
          <w:szCs w:val="24"/>
        </w:rPr>
        <w:t xml:space="preserve">                                                                                       </w:t>
      </w:r>
      <w:proofErr w:type="gramStart"/>
      <w:r w:rsidR="00003230">
        <w:rPr>
          <w:rFonts w:ascii="Bookman Old Style" w:hAnsi="Bookman Old Style"/>
          <w:sz w:val="24"/>
          <w:szCs w:val="24"/>
        </w:rPr>
        <w:t xml:space="preserve">   </w:t>
      </w:r>
      <w:r w:rsidRPr="00142E98">
        <w:rPr>
          <w:rFonts w:ascii="Bookman Old Style" w:hAnsi="Bookman Old Style"/>
          <w:b/>
          <w:sz w:val="24"/>
          <w:szCs w:val="24"/>
        </w:rPr>
        <w:t>(</w:t>
      </w:r>
      <w:proofErr w:type="gramEnd"/>
      <w:r w:rsidRPr="00142E98">
        <w:rPr>
          <w:rFonts w:ascii="Bookman Old Style" w:hAnsi="Bookman Old Style"/>
          <w:b/>
          <w:sz w:val="24"/>
          <w:szCs w:val="24"/>
        </w:rPr>
        <w:t>10 Marks)</w:t>
      </w:r>
    </w:p>
    <w:p w:rsidR="00A45F2F" w:rsidRDefault="00662F9B" w:rsidP="00922AE1">
      <w:pPr>
        <w:pStyle w:val="ListParagraph"/>
        <w:numPr>
          <w:ilvl w:val="0"/>
          <w:numId w:val="7"/>
        </w:numPr>
        <w:shd w:val="clear" w:color="auto" w:fill="FFFFFF"/>
        <w:spacing w:before="100" w:beforeAutospacing="1" w:after="100" w:afterAutospacing="1" w:line="240" w:lineRule="auto"/>
        <w:jc w:val="both"/>
        <w:rPr>
          <w:rFonts w:ascii="Bookman Old Style" w:eastAsia="Times New Roman" w:hAnsi="Bookman Old Style" w:cs="Segoe UI"/>
          <w:color w:val="1A1A1A"/>
          <w:sz w:val="24"/>
          <w:szCs w:val="24"/>
        </w:rPr>
      </w:pPr>
      <w:r w:rsidRPr="00142E98">
        <w:rPr>
          <w:rFonts w:ascii="Bookman Old Style" w:eastAsia="Times New Roman" w:hAnsi="Bookman Old Style" w:cs="Segoe UI"/>
          <w:color w:val="1A1A1A"/>
          <w:sz w:val="24"/>
          <w:szCs w:val="24"/>
        </w:rPr>
        <w:t xml:space="preserve">Relationship between global justice and human rights in the context of responsibility to protect </w:t>
      </w:r>
      <w:r w:rsidR="00075F85" w:rsidRPr="00142E98">
        <w:rPr>
          <w:rFonts w:ascii="Bookman Old Style" w:eastAsia="Times New Roman" w:hAnsi="Bookman Old Style" w:cs="Segoe UI"/>
          <w:color w:val="1A1A1A"/>
          <w:sz w:val="24"/>
          <w:szCs w:val="24"/>
        </w:rPr>
        <w:t xml:space="preserve">and </w:t>
      </w:r>
      <w:r w:rsidRPr="00142E98">
        <w:rPr>
          <w:rFonts w:ascii="Bookman Old Style" w:eastAsia="Times New Roman" w:hAnsi="Bookman Old Style" w:cs="Segoe UI"/>
          <w:color w:val="1A1A1A"/>
          <w:sz w:val="24"/>
          <w:szCs w:val="24"/>
        </w:rPr>
        <w:t>the concept of humanitarian intervention</w:t>
      </w:r>
      <w:r w:rsidR="00B93BE3" w:rsidRPr="00142E98">
        <w:rPr>
          <w:rFonts w:ascii="Bookman Old Style" w:eastAsia="Times New Roman" w:hAnsi="Bookman Old Style" w:cs="Segoe UI"/>
          <w:color w:val="1A1A1A"/>
          <w:sz w:val="24"/>
          <w:szCs w:val="24"/>
        </w:rPr>
        <w:t xml:space="preserve">. </w:t>
      </w:r>
    </w:p>
    <w:p w:rsidR="00662F9B" w:rsidRPr="00142E98" w:rsidRDefault="00A45F2F" w:rsidP="00A45F2F">
      <w:pPr>
        <w:pStyle w:val="ListParagraph"/>
        <w:shd w:val="clear" w:color="auto" w:fill="FFFFFF"/>
        <w:spacing w:before="100" w:beforeAutospacing="1" w:after="100" w:afterAutospacing="1" w:line="240" w:lineRule="auto"/>
        <w:ind w:left="502"/>
        <w:jc w:val="both"/>
        <w:rPr>
          <w:rFonts w:ascii="Bookman Old Style" w:eastAsia="Times New Roman" w:hAnsi="Bookman Old Style" w:cs="Segoe UI"/>
          <w:color w:val="1A1A1A"/>
          <w:sz w:val="24"/>
          <w:szCs w:val="24"/>
        </w:rPr>
      </w:pPr>
      <w:r>
        <w:rPr>
          <w:rFonts w:ascii="Bookman Old Style" w:eastAsia="Times New Roman" w:hAnsi="Bookman Old Style" w:cs="Segoe UI"/>
          <w:color w:val="1A1A1A"/>
          <w:sz w:val="24"/>
          <w:szCs w:val="24"/>
        </w:rPr>
        <w:t xml:space="preserve">                                                                                                 </w:t>
      </w:r>
      <w:r w:rsidR="00B93BE3" w:rsidRPr="00142E98">
        <w:rPr>
          <w:rFonts w:ascii="Bookman Old Style" w:hAnsi="Bookman Old Style"/>
          <w:b/>
          <w:sz w:val="24"/>
          <w:szCs w:val="24"/>
        </w:rPr>
        <w:t>(10 Marks)</w:t>
      </w:r>
    </w:p>
    <w:p w:rsidR="008D5949" w:rsidRPr="00142E98" w:rsidRDefault="00662F9B" w:rsidP="00922AE1">
      <w:pPr>
        <w:pStyle w:val="ListParagraph"/>
        <w:numPr>
          <w:ilvl w:val="0"/>
          <w:numId w:val="7"/>
        </w:numPr>
        <w:spacing w:line="360" w:lineRule="auto"/>
        <w:jc w:val="both"/>
        <w:rPr>
          <w:rFonts w:ascii="Bookman Old Style" w:hAnsi="Bookman Old Style"/>
          <w:sz w:val="24"/>
          <w:szCs w:val="24"/>
        </w:rPr>
      </w:pPr>
      <w:r w:rsidRPr="00142E98">
        <w:rPr>
          <w:rFonts w:ascii="Bookman Old Style" w:hAnsi="Bookman Old Style"/>
          <w:sz w:val="24"/>
          <w:szCs w:val="24"/>
        </w:rPr>
        <w:t xml:space="preserve">  International </w:t>
      </w:r>
      <w:proofErr w:type="spellStart"/>
      <w:r w:rsidRPr="00142E98">
        <w:rPr>
          <w:rFonts w:ascii="Bookman Old Style" w:hAnsi="Bookman Old Style"/>
          <w:sz w:val="24"/>
          <w:szCs w:val="24"/>
        </w:rPr>
        <w:t>Labour</w:t>
      </w:r>
      <w:proofErr w:type="spellEnd"/>
      <w:r w:rsidRPr="00142E98">
        <w:rPr>
          <w:rFonts w:ascii="Bookman Old Style" w:hAnsi="Bookman Old Style"/>
          <w:sz w:val="24"/>
          <w:szCs w:val="24"/>
        </w:rPr>
        <w:t xml:space="preserve"> Migrations </w:t>
      </w:r>
      <w:r w:rsidR="00B93BE3" w:rsidRPr="00142E98">
        <w:rPr>
          <w:rFonts w:ascii="Bookman Old Style" w:hAnsi="Bookman Old Style"/>
          <w:sz w:val="24"/>
          <w:szCs w:val="24"/>
        </w:rPr>
        <w:t xml:space="preserve">and global </w:t>
      </w:r>
      <w:r w:rsidRPr="00142E98">
        <w:rPr>
          <w:rFonts w:ascii="Bookman Old Style" w:hAnsi="Bookman Old Style"/>
          <w:sz w:val="24"/>
          <w:szCs w:val="24"/>
        </w:rPr>
        <w:t>social justice</w:t>
      </w:r>
      <w:r w:rsidR="00B93BE3" w:rsidRPr="00142E98">
        <w:rPr>
          <w:rFonts w:ascii="Bookman Old Style" w:hAnsi="Bookman Old Style"/>
          <w:sz w:val="24"/>
          <w:szCs w:val="24"/>
        </w:rPr>
        <w:t xml:space="preserve">. </w:t>
      </w:r>
      <w:r w:rsidR="00A45F2F">
        <w:rPr>
          <w:rFonts w:ascii="Bookman Old Style" w:hAnsi="Bookman Old Style"/>
          <w:sz w:val="24"/>
          <w:szCs w:val="24"/>
        </w:rPr>
        <w:t xml:space="preserve">       </w:t>
      </w:r>
      <w:r w:rsidR="00B93BE3" w:rsidRPr="00142E98">
        <w:rPr>
          <w:rFonts w:ascii="Bookman Old Style" w:hAnsi="Bookman Old Style"/>
          <w:b/>
          <w:sz w:val="24"/>
          <w:szCs w:val="24"/>
        </w:rPr>
        <w:t>(10 Marks)</w:t>
      </w:r>
    </w:p>
    <w:p w:rsidR="00662F9B" w:rsidRPr="00142E98" w:rsidRDefault="00662F9B" w:rsidP="00922AE1">
      <w:pPr>
        <w:pStyle w:val="ListParagraph"/>
        <w:numPr>
          <w:ilvl w:val="0"/>
          <w:numId w:val="7"/>
        </w:numPr>
        <w:spacing w:line="360" w:lineRule="auto"/>
        <w:jc w:val="both"/>
        <w:rPr>
          <w:rFonts w:ascii="Bookman Old Style" w:hAnsi="Bookman Old Style"/>
          <w:sz w:val="24"/>
          <w:szCs w:val="24"/>
        </w:rPr>
      </w:pPr>
      <w:r w:rsidRPr="00142E98">
        <w:rPr>
          <w:rFonts w:ascii="Bookman Old Style" w:hAnsi="Bookman Old Style"/>
          <w:sz w:val="24"/>
          <w:szCs w:val="24"/>
        </w:rPr>
        <w:t>Climate change and global social justice</w:t>
      </w:r>
      <w:r w:rsidR="00B93BE3" w:rsidRPr="00142E98">
        <w:rPr>
          <w:rFonts w:ascii="Bookman Old Style" w:hAnsi="Bookman Old Style"/>
          <w:sz w:val="24"/>
          <w:szCs w:val="24"/>
        </w:rPr>
        <w:t xml:space="preserve">. </w:t>
      </w:r>
      <w:r w:rsidR="00A45F2F">
        <w:rPr>
          <w:rFonts w:ascii="Bookman Old Style" w:hAnsi="Bookman Old Style"/>
          <w:sz w:val="24"/>
          <w:szCs w:val="24"/>
        </w:rPr>
        <w:t xml:space="preserve">                                     </w:t>
      </w:r>
      <w:r w:rsidR="00B93BE3" w:rsidRPr="00142E98">
        <w:rPr>
          <w:rFonts w:ascii="Bookman Old Style" w:hAnsi="Bookman Old Style"/>
          <w:b/>
          <w:sz w:val="24"/>
          <w:szCs w:val="24"/>
        </w:rPr>
        <w:t>(10 Marks)</w:t>
      </w:r>
    </w:p>
    <w:p w:rsidR="00A274F6" w:rsidRPr="00142E98" w:rsidRDefault="00A274F6" w:rsidP="00922AE1">
      <w:pPr>
        <w:pStyle w:val="ListParagraph"/>
        <w:numPr>
          <w:ilvl w:val="0"/>
          <w:numId w:val="7"/>
        </w:numPr>
        <w:spacing w:line="360" w:lineRule="auto"/>
        <w:jc w:val="both"/>
        <w:rPr>
          <w:rFonts w:ascii="Bookman Old Style" w:hAnsi="Bookman Old Style"/>
          <w:sz w:val="24"/>
          <w:szCs w:val="24"/>
        </w:rPr>
      </w:pPr>
      <w:r w:rsidRPr="00142E98">
        <w:rPr>
          <w:rFonts w:ascii="Bookman Old Style" w:hAnsi="Bookman Old Style"/>
          <w:sz w:val="24"/>
          <w:szCs w:val="24"/>
        </w:rPr>
        <w:t>Role of Word Trade Organization(WTO</w:t>
      </w:r>
      <w:r w:rsidR="00B93BE3" w:rsidRPr="00142E98">
        <w:rPr>
          <w:rFonts w:ascii="Bookman Old Style" w:hAnsi="Bookman Old Style"/>
          <w:sz w:val="24"/>
          <w:szCs w:val="24"/>
        </w:rPr>
        <w:t>),</w:t>
      </w:r>
      <w:r w:rsidRPr="00142E98">
        <w:rPr>
          <w:rFonts w:ascii="Bookman Old Style" w:hAnsi="Bookman Old Style"/>
          <w:sz w:val="24"/>
          <w:szCs w:val="24"/>
        </w:rPr>
        <w:t xml:space="preserve"> International Monetary Fund (IMF)and World Bank in the global social justice discourse.</w:t>
      </w:r>
      <w:r w:rsidR="00A45F2F">
        <w:rPr>
          <w:rFonts w:ascii="Bookman Old Style" w:hAnsi="Bookman Old Style"/>
          <w:sz w:val="24"/>
          <w:szCs w:val="24"/>
        </w:rPr>
        <w:t xml:space="preserve">          </w:t>
      </w:r>
      <w:r w:rsidR="00B93BE3" w:rsidRPr="00142E98">
        <w:rPr>
          <w:rFonts w:ascii="Bookman Old Style" w:hAnsi="Bookman Old Style"/>
          <w:b/>
          <w:sz w:val="24"/>
          <w:szCs w:val="24"/>
        </w:rPr>
        <w:t xml:space="preserve"> (10 Marks)</w:t>
      </w:r>
    </w:p>
    <w:p w:rsidR="00662F9B" w:rsidRPr="00142E98" w:rsidRDefault="00003230" w:rsidP="00922AE1">
      <w:pPr>
        <w:shd w:val="clear" w:color="auto" w:fill="FFFFFF"/>
        <w:spacing w:before="100" w:beforeAutospacing="1" w:after="100" w:afterAutospacing="1" w:line="240" w:lineRule="auto"/>
        <w:jc w:val="both"/>
        <w:rPr>
          <w:rFonts w:ascii="Bookman Old Style" w:hAnsi="Bookman Old Style" w:cs="Segoe UI"/>
          <w:b/>
          <w:color w:val="1A1A1A"/>
          <w:sz w:val="24"/>
          <w:szCs w:val="24"/>
          <w:u w:val="single"/>
        </w:rPr>
      </w:pPr>
      <w:r>
        <w:rPr>
          <w:rFonts w:ascii="Bookman Old Style" w:hAnsi="Bookman Old Style"/>
          <w:b/>
          <w:sz w:val="24"/>
          <w:szCs w:val="24"/>
        </w:rPr>
        <w:t>QUESTION FIVE</w:t>
      </w:r>
      <w:r w:rsidR="00662F9B" w:rsidRPr="00142E98">
        <w:rPr>
          <w:rFonts w:ascii="Bookman Old Style" w:hAnsi="Bookman Old Style" w:cs="Segoe UI"/>
          <w:b/>
          <w:color w:val="1A1A1A"/>
          <w:sz w:val="24"/>
          <w:szCs w:val="24"/>
          <w:u w:val="single"/>
        </w:rPr>
        <w:t xml:space="preserve"> </w:t>
      </w:r>
    </w:p>
    <w:p w:rsidR="00662F9B" w:rsidRPr="00142E98" w:rsidRDefault="00662F9B" w:rsidP="00922AE1">
      <w:pPr>
        <w:jc w:val="both"/>
        <w:rPr>
          <w:rFonts w:ascii="Bookman Old Style" w:hAnsi="Bookman Old Style"/>
          <w:sz w:val="24"/>
          <w:szCs w:val="24"/>
        </w:rPr>
      </w:pPr>
      <w:r w:rsidRPr="00142E98">
        <w:rPr>
          <w:rFonts w:ascii="Bookman Old Style" w:hAnsi="Bookman Old Style"/>
          <w:sz w:val="24"/>
          <w:szCs w:val="24"/>
        </w:rPr>
        <w:t xml:space="preserve">Critically evaluate the effectiveness of Millennium Development Goals (MDGs), Sustainable Development Goals (SDGs) and Agenda 2063 in addressing poverty inequality and global social justice. </w:t>
      </w:r>
      <w:r w:rsidR="00003230">
        <w:rPr>
          <w:rFonts w:ascii="Bookman Old Style" w:hAnsi="Bookman Old Style"/>
          <w:sz w:val="24"/>
          <w:szCs w:val="24"/>
        </w:rPr>
        <w:t xml:space="preserve">                                             </w:t>
      </w:r>
      <w:r w:rsidR="009F188E">
        <w:rPr>
          <w:rFonts w:ascii="Bookman Old Style" w:hAnsi="Bookman Old Style"/>
          <w:sz w:val="24"/>
          <w:szCs w:val="24"/>
        </w:rPr>
        <w:t xml:space="preserve">     </w:t>
      </w:r>
      <w:r w:rsidR="00003230">
        <w:rPr>
          <w:rFonts w:ascii="Bookman Old Style" w:hAnsi="Bookman Old Style"/>
          <w:sz w:val="24"/>
          <w:szCs w:val="24"/>
        </w:rPr>
        <w:t xml:space="preserve"> </w:t>
      </w:r>
      <w:r w:rsidRPr="00142E98">
        <w:rPr>
          <w:rFonts w:ascii="Bookman Old Style" w:hAnsi="Bookman Old Style"/>
          <w:b/>
          <w:sz w:val="24"/>
          <w:szCs w:val="24"/>
        </w:rPr>
        <w:t>(20</w:t>
      </w:r>
      <w:r w:rsidR="00AF12CC" w:rsidRPr="00142E98">
        <w:rPr>
          <w:rFonts w:ascii="Bookman Old Style" w:hAnsi="Bookman Old Style"/>
          <w:b/>
          <w:sz w:val="24"/>
          <w:szCs w:val="24"/>
        </w:rPr>
        <w:t xml:space="preserve"> M</w:t>
      </w:r>
      <w:r w:rsidRPr="00142E98">
        <w:rPr>
          <w:rFonts w:ascii="Bookman Old Style" w:hAnsi="Bookman Old Style"/>
          <w:b/>
          <w:sz w:val="24"/>
          <w:szCs w:val="24"/>
        </w:rPr>
        <w:t>arks)</w:t>
      </w:r>
    </w:p>
    <w:p w:rsidR="00662F9B" w:rsidRPr="00142E98" w:rsidRDefault="00662F9B" w:rsidP="00922AE1">
      <w:pPr>
        <w:shd w:val="clear" w:color="auto" w:fill="FFFFFF"/>
        <w:spacing w:before="100" w:beforeAutospacing="1" w:after="100" w:afterAutospacing="1" w:line="240" w:lineRule="auto"/>
        <w:jc w:val="both"/>
        <w:rPr>
          <w:rFonts w:ascii="Bookman Old Style" w:hAnsi="Bookman Old Style" w:cs="Segoe UI"/>
          <w:color w:val="1A1A1A"/>
          <w:sz w:val="24"/>
          <w:szCs w:val="24"/>
        </w:rPr>
      </w:pPr>
    </w:p>
    <w:p w:rsidR="00662F9B" w:rsidRPr="00142E98" w:rsidRDefault="00662F9B" w:rsidP="00922AE1">
      <w:pPr>
        <w:shd w:val="clear" w:color="auto" w:fill="FFFFFF"/>
        <w:spacing w:before="100" w:beforeAutospacing="1" w:after="100" w:afterAutospacing="1" w:line="240" w:lineRule="auto"/>
        <w:jc w:val="both"/>
        <w:rPr>
          <w:rFonts w:ascii="Bookman Old Style" w:hAnsi="Bookman Old Style" w:cs="Segoe UI"/>
          <w:color w:val="1A1A1A"/>
          <w:sz w:val="24"/>
          <w:szCs w:val="24"/>
        </w:rPr>
      </w:pPr>
    </w:p>
    <w:p w:rsidR="00BE31EF" w:rsidRPr="00142E98" w:rsidRDefault="00BE31EF" w:rsidP="00922AE1">
      <w:pPr>
        <w:jc w:val="both"/>
        <w:rPr>
          <w:rFonts w:ascii="Bookman Old Style" w:hAnsi="Bookman Old Style"/>
          <w:sz w:val="24"/>
          <w:szCs w:val="24"/>
          <w:lang w:val="en-US"/>
        </w:rPr>
      </w:pPr>
    </w:p>
    <w:p w:rsidR="00BE31EF" w:rsidRPr="00142E98" w:rsidRDefault="00BE31EF" w:rsidP="00922AE1">
      <w:pPr>
        <w:jc w:val="both"/>
        <w:rPr>
          <w:rFonts w:ascii="Bookman Old Style" w:hAnsi="Bookman Old Style" w:cs="Arial"/>
          <w:color w:val="222222"/>
          <w:sz w:val="24"/>
          <w:szCs w:val="24"/>
          <w:shd w:val="clear" w:color="auto" w:fill="FFFFFF"/>
        </w:rPr>
      </w:pPr>
    </w:p>
    <w:p w:rsidR="00AE7EF6" w:rsidRPr="00142E98" w:rsidRDefault="00AE7EF6" w:rsidP="00922AE1">
      <w:pPr>
        <w:jc w:val="both"/>
        <w:rPr>
          <w:rFonts w:ascii="Bookman Old Style" w:hAnsi="Bookman Old Style" w:cs="Arial"/>
          <w:color w:val="222222"/>
          <w:sz w:val="24"/>
          <w:szCs w:val="24"/>
          <w:shd w:val="clear" w:color="auto" w:fill="FFFFFF"/>
        </w:rPr>
      </w:pPr>
    </w:p>
    <w:p w:rsidR="00170CBF" w:rsidRPr="00142E98" w:rsidRDefault="00170CBF" w:rsidP="00922AE1">
      <w:pPr>
        <w:jc w:val="both"/>
        <w:rPr>
          <w:rFonts w:ascii="Bookman Old Style" w:hAnsi="Bookman Old Style"/>
          <w:sz w:val="24"/>
          <w:szCs w:val="24"/>
          <w:lang w:val="en-US"/>
        </w:rPr>
      </w:pPr>
    </w:p>
    <w:sectPr w:rsidR="00170CBF" w:rsidRPr="00142E98" w:rsidSect="00E44D24">
      <w:footerReference w:type="default" r:id="rId8"/>
      <w:pgSz w:w="12240" w:h="15840"/>
      <w:pgMar w:top="568"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F56" w:rsidRDefault="001B1F56" w:rsidP="00075F85">
      <w:pPr>
        <w:spacing w:after="0" w:line="240" w:lineRule="auto"/>
      </w:pPr>
      <w:r>
        <w:separator/>
      </w:r>
    </w:p>
  </w:endnote>
  <w:endnote w:type="continuationSeparator" w:id="0">
    <w:p w:rsidR="001B1F56" w:rsidRDefault="001B1F56" w:rsidP="00075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38184309"/>
      <w:docPartObj>
        <w:docPartGallery w:val="Page Numbers (Bottom of Page)"/>
        <w:docPartUnique/>
      </w:docPartObj>
    </w:sdtPr>
    <w:sdtContent>
      <w:sdt>
        <w:sdtPr>
          <w:rPr>
            <w:i/>
          </w:rPr>
          <w:id w:val="1728636285"/>
          <w:docPartObj>
            <w:docPartGallery w:val="Page Numbers (Top of Page)"/>
            <w:docPartUnique/>
          </w:docPartObj>
        </w:sdtPr>
        <w:sdtContent>
          <w:p w:rsidR="00D82D9B" w:rsidRPr="00D82D9B" w:rsidRDefault="00D82D9B">
            <w:pPr>
              <w:pStyle w:val="Footer"/>
              <w:jc w:val="center"/>
              <w:rPr>
                <w:i/>
              </w:rPr>
            </w:pPr>
            <w:r w:rsidRPr="00D82D9B">
              <w:rPr>
                <w:i/>
              </w:rPr>
              <w:t xml:space="preserve">Page </w:t>
            </w:r>
            <w:r w:rsidRPr="00D82D9B">
              <w:rPr>
                <w:b/>
                <w:bCs/>
                <w:i/>
                <w:sz w:val="24"/>
                <w:szCs w:val="24"/>
              </w:rPr>
              <w:fldChar w:fldCharType="begin"/>
            </w:r>
            <w:r w:rsidRPr="00D82D9B">
              <w:rPr>
                <w:b/>
                <w:bCs/>
                <w:i/>
              </w:rPr>
              <w:instrText xml:space="preserve"> PAGE </w:instrText>
            </w:r>
            <w:r w:rsidRPr="00D82D9B">
              <w:rPr>
                <w:b/>
                <w:bCs/>
                <w:i/>
                <w:sz w:val="24"/>
                <w:szCs w:val="24"/>
              </w:rPr>
              <w:fldChar w:fldCharType="separate"/>
            </w:r>
            <w:r w:rsidR="00EB32CB">
              <w:rPr>
                <w:b/>
                <w:bCs/>
                <w:i/>
                <w:noProof/>
              </w:rPr>
              <w:t>1</w:t>
            </w:r>
            <w:r w:rsidRPr="00D82D9B">
              <w:rPr>
                <w:b/>
                <w:bCs/>
                <w:i/>
                <w:sz w:val="24"/>
                <w:szCs w:val="24"/>
              </w:rPr>
              <w:fldChar w:fldCharType="end"/>
            </w:r>
            <w:r w:rsidRPr="00D82D9B">
              <w:rPr>
                <w:i/>
              </w:rPr>
              <w:t xml:space="preserve"> of </w:t>
            </w:r>
            <w:r w:rsidRPr="00D82D9B">
              <w:rPr>
                <w:b/>
                <w:bCs/>
                <w:i/>
                <w:sz w:val="24"/>
                <w:szCs w:val="24"/>
              </w:rPr>
              <w:fldChar w:fldCharType="begin"/>
            </w:r>
            <w:r w:rsidRPr="00D82D9B">
              <w:rPr>
                <w:b/>
                <w:bCs/>
                <w:i/>
              </w:rPr>
              <w:instrText xml:space="preserve"> NUMPAGES  </w:instrText>
            </w:r>
            <w:r w:rsidRPr="00D82D9B">
              <w:rPr>
                <w:b/>
                <w:bCs/>
                <w:i/>
                <w:sz w:val="24"/>
                <w:szCs w:val="24"/>
              </w:rPr>
              <w:fldChar w:fldCharType="separate"/>
            </w:r>
            <w:r w:rsidR="00EB32CB">
              <w:rPr>
                <w:b/>
                <w:bCs/>
                <w:i/>
                <w:noProof/>
              </w:rPr>
              <w:t>2</w:t>
            </w:r>
            <w:r w:rsidRPr="00D82D9B">
              <w:rPr>
                <w:b/>
                <w:bCs/>
                <w:i/>
                <w:sz w:val="24"/>
                <w:szCs w:val="24"/>
              </w:rPr>
              <w:fldChar w:fldCharType="end"/>
            </w:r>
          </w:p>
        </w:sdtContent>
      </w:sdt>
    </w:sdtContent>
  </w:sdt>
  <w:p w:rsidR="00075F85" w:rsidRPr="00D82D9B" w:rsidRDefault="00075F85">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F56" w:rsidRDefault="001B1F56" w:rsidP="00075F85">
      <w:pPr>
        <w:spacing w:after="0" w:line="240" w:lineRule="auto"/>
      </w:pPr>
      <w:r>
        <w:separator/>
      </w:r>
    </w:p>
  </w:footnote>
  <w:footnote w:type="continuationSeparator" w:id="0">
    <w:p w:rsidR="001B1F56" w:rsidRDefault="001B1F56" w:rsidP="00075F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B269E6"/>
    <w:multiLevelType w:val="hybridMultilevel"/>
    <w:tmpl w:val="B770BE2C"/>
    <w:lvl w:ilvl="0" w:tplc="04090017">
      <w:start w:val="1"/>
      <w:numFmt w:val="lowerLetter"/>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35C21852"/>
    <w:multiLevelType w:val="hybridMultilevel"/>
    <w:tmpl w:val="5B36BBE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3D995A87"/>
    <w:multiLevelType w:val="hybridMultilevel"/>
    <w:tmpl w:val="B7C45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FF1620"/>
    <w:multiLevelType w:val="hybridMultilevel"/>
    <w:tmpl w:val="E9F288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A144F3"/>
    <w:multiLevelType w:val="hybridMultilevel"/>
    <w:tmpl w:val="DEFA9F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454F09"/>
    <w:multiLevelType w:val="multilevel"/>
    <w:tmpl w:val="83549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87D56CC"/>
    <w:multiLevelType w:val="multilevel"/>
    <w:tmpl w:val="33EC771A"/>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A1C01B5"/>
    <w:multiLevelType w:val="multilevel"/>
    <w:tmpl w:val="4E06D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
  </w:num>
  <w:num w:numId="3">
    <w:abstractNumId w:val="6"/>
  </w:num>
  <w:num w:numId="4">
    <w:abstractNumId w:val="8"/>
  </w:num>
  <w:num w:numId="5">
    <w:abstractNumId w:val="7"/>
  </w:num>
  <w:num w:numId="6">
    <w:abstractNumId w:val="3"/>
  </w:num>
  <w:num w:numId="7">
    <w:abstractNumId w:val="0"/>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885"/>
    <w:rsid w:val="00003230"/>
    <w:rsid w:val="000036D0"/>
    <w:rsid w:val="00075F85"/>
    <w:rsid w:val="000D1450"/>
    <w:rsid w:val="001254B8"/>
    <w:rsid w:val="00142E98"/>
    <w:rsid w:val="00170CBF"/>
    <w:rsid w:val="001A522E"/>
    <w:rsid w:val="001B1F56"/>
    <w:rsid w:val="001C7F57"/>
    <w:rsid w:val="00262DCE"/>
    <w:rsid w:val="00355ED8"/>
    <w:rsid w:val="003A38DF"/>
    <w:rsid w:val="005D4A1F"/>
    <w:rsid w:val="005E66A2"/>
    <w:rsid w:val="00662F9B"/>
    <w:rsid w:val="00731F02"/>
    <w:rsid w:val="0089473E"/>
    <w:rsid w:val="008A0F19"/>
    <w:rsid w:val="008B714A"/>
    <w:rsid w:val="008D331A"/>
    <w:rsid w:val="008D5949"/>
    <w:rsid w:val="00922AE1"/>
    <w:rsid w:val="0098794C"/>
    <w:rsid w:val="009D0C3B"/>
    <w:rsid w:val="009F188E"/>
    <w:rsid w:val="00A274F6"/>
    <w:rsid w:val="00A45F2F"/>
    <w:rsid w:val="00AE7EF6"/>
    <w:rsid w:val="00AF12CC"/>
    <w:rsid w:val="00B93BE3"/>
    <w:rsid w:val="00BE31EF"/>
    <w:rsid w:val="00CC0AFC"/>
    <w:rsid w:val="00CC1FAC"/>
    <w:rsid w:val="00D82D9B"/>
    <w:rsid w:val="00DA6885"/>
    <w:rsid w:val="00E44D24"/>
    <w:rsid w:val="00EB32CB"/>
    <w:rsid w:val="00F051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D4924"/>
  <w15:chartTrackingRefBased/>
  <w15:docId w15:val="{30EA5EF2-03A2-4DAA-88A2-F140A45BC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3">
    <w:name w:val="heading 3"/>
    <w:basedOn w:val="Normal"/>
    <w:link w:val="Heading3Char"/>
    <w:uiPriority w:val="9"/>
    <w:qFormat/>
    <w:rsid w:val="00170CBF"/>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794C"/>
    <w:pPr>
      <w:ind w:left="720"/>
      <w:contextualSpacing/>
    </w:pPr>
    <w:rPr>
      <w:lang w:val="en-US"/>
    </w:rPr>
  </w:style>
  <w:style w:type="character" w:customStyle="1" w:styleId="Heading3Char">
    <w:name w:val="Heading 3 Char"/>
    <w:basedOn w:val="DefaultParagraphFont"/>
    <w:link w:val="Heading3"/>
    <w:uiPriority w:val="9"/>
    <w:rsid w:val="00170CBF"/>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170CBF"/>
    <w:rPr>
      <w:color w:val="0000FF"/>
      <w:u w:val="single"/>
    </w:rPr>
  </w:style>
  <w:style w:type="paragraph" w:styleId="Header">
    <w:name w:val="header"/>
    <w:basedOn w:val="Normal"/>
    <w:link w:val="HeaderChar"/>
    <w:uiPriority w:val="99"/>
    <w:unhideWhenUsed/>
    <w:rsid w:val="00075F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5F85"/>
    <w:rPr>
      <w:lang w:val="en-GB"/>
    </w:rPr>
  </w:style>
  <w:style w:type="paragraph" w:styleId="Footer">
    <w:name w:val="footer"/>
    <w:basedOn w:val="Normal"/>
    <w:link w:val="FooterChar"/>
    <w:uiPriority w:val="99"/>
    <w:unhideWhenUsed/>
    <w:rsid w:val="00075F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5F8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516</Words>
  <Characters>2945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10</cp:revision>
  <dcterms:created xsi:type="dcterms:W3CDTF">2025-08-13T10:59:00Z</dcterms:created>
  <dcterms:modified xsi:type="dcterms:W3CDTF">2025-08-13T15:45:00Z</dcterms:modified>
</cp:coreProperties>
</file>