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5769" w:rsidRDefault="00FD5769" w:rsidP="00C96701">
      <w:pPr>
        <w:pStyle w:val="BodyText"/>
        <w:spacing w:before="132"/>
        <w:rPr>
          <w:b/>
          <w:sz w:val="32"/>
        </w:rPr>
      </w:pPr>
    </w:p>
    <w:p w:rsidR="00132F49" w:rsidRPr="001F45A1" w:rsidRDefault="00132F49" w:rsidP="00132F49">
      <w:pPr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LLBK 422</w:t>
      </w:r>
    </w:p>
    <w:p w:rsidR="00132F49" w:rsidRPr="001F45A1" w:rsidRDefault="00132F49" w:rsidP="00132F49">
      <w:pPr>
        <w:tabs>
          <w:tab w:val="right" w:pos="9360"/>
        </w:tabs>
        <w:ind w:left="720" w:firstLine="720"/>
        <w:rPr>
          <w:b/>
          <w:sz w:val="54"/>
          <w:szCs w:val="24"/>
        </w:rPr>
      </w:pPr>
      <w:r w:rsidRPr="001F45A1">
        <w:rPr>
          <w:b/>
          <w:sz w:val="54"/>
          <w:szCs w:val="24"/>
        </w:rPr>
        <w:t xml:space="preserve">KISII </w:t>
      </w:r>
      <w:r w:rsidRPr="00306F22">
        <w:rPr>
          <w:noProof/>
        </w:rPr>
        <w:drawing>
          <wp:inline distT="0" distB="0" distL="0" distR="0" wp14:anchorId="263FAC9F" wp14:editId="73CE1F7C">
            <wp:extent cx="1266825" cy="1047750"/>
            <wp:effectExtent l="0" t="0" r="9525" b="0"/>
            <wp:docPr id="1" name="Picture 1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F45A1">
        <w:rPr>
          <w:b/>
          <w:sz w:val="54"/>
          <w:szCs w:val="24"/>
        </w:rPr>
        <w:t>UNIVERSITY</w:t>
      </w:r>
      <w:r w:rsidRPr="001F45A1">
        <w:rPr>
          <w:b/>
          <w:sz w:val="54"/>
          <w:szCs w:val="24"/>
        </w:rPr>
        <w:tab/>
      </w:r>
    </w:p>
    <w:p w:rsidR="00132F49" w:rsidRDefault="00132F49" w:rsidP="00132F49">
      <w:pPr>
        <w:jc w:val="center"/>
        <w:rPr>
          <w:rFonts w:ascii="BookmanITC Lt BT" w:hAnsi="BookmanITC Lt BT"/>
          <w:b/>
          <w:sz w:val="36"/>
          <w:szCs w:val="36"/>
        </w:rPr>
      </w:pPr>
      <w:r w:rsidRPr="001F45A1">
        <w:rPr>
          <w:rFonts w:ascii="BookmanITC Lt BT" w:hAnsi="BookmanITC Lt BT"/>
          <w:b/>
          <w:sz w:val="36"/>
          <w:szCs w:val="36"/>
        </w:rPr>
        <w:t>UNIVERSITY EXAMINATIONS</w:t>
      </w:r>
    </w:p>
    <w:p w:rsidR="00132F49" w:rsidRPr="001F45A1" w:rsidRDefault="00132F49" w:rsidP="00132F49">
      <w:pPr>
        <w:jc w:val="center"/>
        <w:rPr>
          <w:rFonts w:ascii="Bookman Old Style" w:hAnsi="Bookman Old Style"/>
          <w:b/>
          <w:sz w:val="24"/>
          <w:szCs w:val="24"/>
        </w:rPr>
      </w:pPr>
      <w:r w:rsidRPr="00D7394D">
        <w:rPr>
          <w:rFonts w:ascii="Bookman Old Style" w:hAnsi="Bookman Old Style"/>
          <w:b/>
          <w:sz w:val="24"/>
          <w:szCs w:val="24"/>
        </w:rPr>
        <w:t>SPECIAL/SUPPLEMENTARY EXAMINATIONS</w:t>
      </w:r>
    </w:p>
    <w:p w:rsidR="00132F49" w:rsidRPr="001F45A1" w:rsidRDefault="00132F49" w:rsidP="00132F49">
      <w:pPr>
        <w:tabs>
          <w:tab w:val="center" w:pos="4860"/>
          <w:tab w:val="right" w:pos="9720"/>
        </w:tabs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  <w:u w:val="single"/>
        </w:rPr>
        <w:t>FOURTH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 YEAR EXAMINATION FOR THE AWARD OF </w:t>
      </w:r>
      <w:r w:rsidRPr="001F45A1">
        <w:rPr>
          <w:rFonts w:ascii="BookmanITC Lt BT" w:hAnsi="BookmanITC Lt BT"/>
          <w:b/>
          <w:sz w:val="24"/>
          <w:szCs w:val="24"/>
        </w:rPr>
        <w:tab/>
      </w:r>
    </w:p>
    <w:p w:rsidR="00132F49" w:rsidRPr="001F45A1" w:rsidRDefault="00132F49" w:rsidP="00132F49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>THE DEGREE OF BACHELOR OF LAWS</w:t>
      </w:r>
    </w:p>
    <w:p w:rsidR="00132F49" w:rsidRPr="001F45A1" w:rsidRDefault="00132F49" w:rsidP="00132F49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SECOND SEMESTER 2024/2025  </w:t>
      </w:r>
    </w:p>
    <w:p w:rsidR="00132F49" w:rsidRPr="001F45A1" w:rsidRDefault="00132F49" w:rsidP="00132F49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(AUGUST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, 2025)                     </w:t>
      </w:r>
    </w:p>
    <w:p w:rsidR="00132F49" w:rsidRPr="001F45A1" w:rsidRDefault="00132F49" w:rsidP="00132F49">
      <w:pPr>
        <w:tabs>
          <w:tab w:val="left" w:pos="5280"/>
        </w:tabs>
        <w:rPr>
          <w:rFonts w:ascii="BookmanITC Lt BT" w:hAnsi="BookmanITC Lt BT"/>
          <w:b/>
          <w:sz w:val="24"/>
          <w:szCs w:val="24"/>
          <w:u w:val="single"/>
        </w:rPr>
      </w:pPr>
    </w:p>
    <w:p w:rsidR="00132F49" w:rsidRDefault="00132F49" w:rsidP="00132F49">
      <w:pPr>
        <w:jc w:val="center"/>
        <w:rPr>
          <w:rFonts w:ascii="BookmanITC Lt BT" w:hAnsi="BookmanITC Lt BT"/>
          <w:b/>
          <w:sz w:val="24"/>
          <w:u w:val="single"/>
        </w:rPr>
      </w:pPr>
      <w:r>
        <w:rPr>
          <w:rFonts w:ascii="BookmanITC Lt BT" w:hAnsi="BookmanITC Lt BT"/>
          <w:b/>
          <w:sz w:val="24"/>
          <w:u w:val="single"/>
        </w:rPr>
        <w:t>LLBK 422</w:t>
      </w:r>
      <w:r w:rsidRPr="001F45A1">
        <w:rPr>
          <w:rFonts w:ascii="BookmanITC Lt BT" w:hAnsi="BookmanITC Lt BT"/>
          <w:b/>
          <w:sz w:val="24"/>
          <w:u w:val="single"/>
        </w:rPr>
        <w:t xml:space="preserve">:   </w:t>
      </w:r>
      <w:r>
        <w:rPr>
          <w:rFonts w:ascii="BookmanITC Lt BT" w:hAnsi="BookmanITC Lt BT"/>
          <w:b/>
          <w:sz w:val="24"/>
          <w:u w:val="single"/>
        </w:rPr>
        <w:t>INTERNATIONAL CRIMINAL LAW</w:t>
      </w:r>
    </w:p>
    <w:p w:rsidR="00132F49" w:rsidRPr="001F45A1" w:rsidRDefault="00132F49" w:rsidP="00132F49">
      <w:pPr>
        <w:jc w:val="center"/>
        <w:rPr>
          <w:rFonts w:ascii="BookmanITC Lt BT" w:hAnsi="BookmanITC Lt BT"/>
          <w:b/>
          <w:sz w:val="24"/>
          <w:u w:val="single"/>
        </w:rPr>
      </w:pPr>
    </w:p>
    <w:p w:rsidR="00132F49" w:rsidRPr="001F45A1" w:rsidRDefault="00132F49" w:rsidP="00132F49">
      <w:pPr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STREAM:  </w:t>
      </w:r>
      <w:r>
        <w:rPr>
          <w:rFonts w:ascii="BookmanITC Lt BT" w:hAnsi="BookmanITC Lt BT"/>
          <w:b/>
          <w:sz w:val="24"/>
          <w:szCs w:val="24"/>
        </w:rPr>
        <w:tab/>
        <w:t xml:space="preserve"> Y4</w:t>
      </w:r>
      <w:r w:rsidRPr="001F45A1">
        <w:rPr>
          <w:rFonts w:ascii="BookmanITC Lt BT" w:hAnsi="BookmanITC Lt BT"/>
          <w:b/>
          <w:sz w:val="24"/>
          <w:szCs w:val="24"/>
        </w:rPr>
        <w:t xml:space="preserve">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 w:rsidRPr="001F45A1">
        <w:rPr>
          <w:rFonts w:ascii="BookmanITC Lt BT" w:hAnsi="BookmanITC Lt BT"/>
          <w:b/>
          <w:sz w:val="24"/>
          <w:szCs w:val="24"/>
        </w:rPr>
        <w:t xml:space="preserve"> </w:t>
      </w:r>
      <w:r>
        <w:rPr>
          <w:rFonts w:ascii="BookmanITC Lt BT" w:hAnsi="BookmanITC Lt BT"/>
          <w:b/>
          <w:sz w:val="24"/>
          <w:szCs w:val="24"/>
        </w:rPr>
        <w:t xml:space="preserve">       </w:t>
      </w:r>
      <w:r w:rsidRPr="001F45A1">
        <w:rPr>
          <w:rFonts w:ascii="BookmanITC Lt BT" w:hAnsi="BookmanITC Lt BT"/>
          <w:b/>
          <w:sz w:val="24"/>
          <w:szCs w:val="24"/>
        </w:rPr>
        <w:t>TIME:   2 HOURS</w:t>
      </w:r>
      <w:r w:rsidRPr="001F45A1">
        <w:rPr>
          <w:rFonts w:ascii="BookmanITC Lt BT" w:hAnsi="BookmanITC Lt BT"/>
          <w:b/>
          <w:sz w:val="24"/>
          <w:szCs w:val="24"/>
        </w:rPr>
        <w:tab/>
      </w:r>
    </w:p>
    <w:p w:rsidR="00132F49" w:rsidRPr="001F45A1" w:rsidRDefault="00132F49" w:rsidP="00132F49">
      <w:pPr>
        <w:rPr>
          <w:rFonts w:ascii="BookmanITC Lt BT" w:hAnsi="BookmanITC Lt BT"/>
          <w:b/>
          <w:sz w:val="24"/>
          <w:szCs w:val="24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</w:p>
    <w:p w:rsidR="00132F49" w:rsidRPr="001F45A1" w:rsidRDefault="00132F49" w:rsidP="00132F49">
      <w:pPr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 FRIDAY, 12.00 – 2.00 P 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        DATE: 15/08</w:t>
      </w:r>
      <w:r w:rsidRPr="001F45A1">
        <w:rPr>
          <w:rFonts w:ascii="BookmanITC Lt BT" w:hAnsi="BookmanITC Lt BT"/>
          <w:b/>
          <w:sz w:val="24"/>
          <w:szCs w:val="24"/>
        </w:rPr>
        <w:t>/2025</w:t>
      </w:r>
    </w:p>
    <w:p w:rsidR="00132F49" w:rsidRPr="001F45A1" w:rsidRDefault="00132F49" w:rsidP="00132F49">
      <w:pPr>
        <w:rPr>
          <w:rFonts w:ascii="BookmanITC Lt BT" w:hAnsi="BookmanITC Lt BT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0" distB="4294967290" distL="114300" distR="114300" simplePos="0" relativeHeight="251659264" behindDoc="0" locked="0" layoutInCell="1" allowOverlap="1" wp14:anchorId="459ABC13" wp14:editId="5C2E119F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07D17B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7e-5mm;mso-wrap-distance-right:9pt;mso-wrap-distance-bottom:-17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132F49" w:rsidRPr="001F45A1" w:rsidRDefault="00132F49" w:rsidP="00132F49">
      <w:pPr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132F49" w:rsidRPr="001F45A1" w:rsidRDefault="00132F49" w:rsidP="00132F49">
      <w:pPr>
        <w:widowControl/>
        <w:numPr>
          <w:ilvl w:val="0"/>
          <w:numId w:val="5"/>
        </w:numPr>
        <w:autoSpaceDE/>
        <w:autoSpaceDN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Do not write </w:t>
      </w:r>
      <w:r w:rsidRPr="001F45A1">
        <w:rPr>
          <w:rFonts w:ascii="BookmanITC Lt BT" w:hAnsi="BookmanITC Lt BT"/>
          <w:b/>
          <w:sz w:val="24"/>
          <w:szCs w:val="24"/>
        </w:rPr>
        <w:t>anything on this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Question paper.</w:t>
      </w:r>
    </w:p>
    <w:p w:rsidR="00132F49" w:rsidRPr="001F45A1" w:rsidRDefault="00132F49" w:rsidP="00132F49">
      <w:pPr>
        <w:widowControl/>
        <w:numPr>
          <w:ilvl w:val="0"/>
          <w:numId w:val="5"/>
        </w:numPr>
        <w:autoSpaceDE/>
        <w:autoSpaceDN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Answer </w:t>
      </w:r>
      <w:r w:rsidRPr="001F45A1">
        <w:rPr>
          <w:rFonts w:ascii="BookmanITC Lt BT" w:hAnsi="BookmanITC Lt BT"/>
          <w:b/>
          <w:sz w:val="24"/>
          <w:szCs w:val="24"/>
        </w:rPr>
        <w:t>Question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ONE and any other TWO Questions.</w:t>
      </w:r>
    </w:p>
    <w:p w:rsidR="00132F49" w:rsidRPr="001F45A1" w:rsidRDefault="00132F49" w:rsidP="00132F49">
      <w:pPr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3. Illustrate your answer with relevant cases and statutory provisions </w:t>
      </w:r>
    </w:p>
    <w:p w:rsidR="00132F49" w:rsidRPr="001F45A1" w:rsidRDefault="00132F49" w:rsidP="00132F49">
      <w:pPr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>where applicable.</w:t>
      </w:r>
      <w:r w:rsidRPr="001F45A1">
        <w:rPr>
          <w:rFonts w:ascii="BookmanITC Lt BT" w:hAnsi="BookmanITC Lt BT"/>
          <w:b/>
          <w:i/>
          <w:sz w:val="24"/>
          <w:szCs w:val="24"/>
        </w:rPr>
        <w:tab/>
      </w:r>
    </w:p>
    <w:p w:rsidR="00FD5769" w:rsidRDefault="00FD5769" w:rsidP="00C96701">
      <w:pPr>
        <w:pStyle w:val="BodyText"/>
        <w:spacing w:before="132"/>
        <w:rPr>
          <w:b/>
          <w:sz w:val="32"/>
        </w:rPr>
      </w:pPr>
    </w:p>
    <w:p w:rsidR="00D36257" w:rsidRDefault="00C96701" w:rsidP="00C96701">
      <w:pPr>
        <w:pStyle w:val="BodyText"/>
        <w:spacing w:before="132"/>
        <w:rPr>
          <w:rFonts w:ascii="Bookman Old Style" w:hAnsi="Bookman Old Style"/>
          <w:b/>
        </w:rPr>
      </w:pPr>
      <w:r w:rsidRPr="00132F49">
        <w:rPr>
          <w:rFonts w:ascii="Bookman Old Style" w:hAnsi="Bookman Old Style"/>
          <w:b/>
        </w:rPr>
        <w:t>Question 1 (Compulsory) (30mks)</w:t>
      </w:r>
    </w:p>
    <w:p w:rsidR="004E3B50" w:rsidRPr="00132F49" w:rsidRDefault="004E3B50" w:rsidP="00C96701">
      <w:pPr>
        <w:pStyle w:val="BodyText"/>
        <w:spacing w:before="132"/>
        <w:rPr>
          <w:rFonts w:ascii="Bookman Old Style" w:hAnsi="Bookman Old Style"/>
          <w:b/>
        </w:rPr>
      </w:pPr>
    </w:p>
    <w:p w:rsidR="00D36257" w:rsidRPr="00132F49" w:rsidRDefault="00C96701">
      <w:pPr>
        <w:pStyle w:val="BodyText"/>
        <w:spacing w:line="352" w:lineRule="auto"/>
        <w:ind w:left="23" w:right="20"/>
        <w:jc w:val="both"/>
        <w:rPr>
          <w:rFonts w:ascii="Bookman Old Style" w:hAnsi="Bookman Old Style"/>
        </w:rPr>
      </w:pPr>
      <w:r w:rsidRPr="00132F49">
        <w:rPr>
          <w:rFonts w:ascii="Bookman Old Style" w:hAnsi="Bookman Old Style"/>
        </w:rPr>
        <w:t xml:space="preserve">In the Republic of </w:t>
      </w:r>
      <w:proofErr w:type="spellStart"/>
      <w:r w:rsidRPr="00132F49">
        <w:rPr>
          <w:rFonts w:ascii="Bookman Old Style" w:hAnsi="Bookman Old Style"/>
        </w:rPr>
        <w:t>Kimenia</w:t>
      </w:r>
      <w:proofErr w:type="spellEnd"/>
      <w:r w:rsidRPr="00132F49">
        <w:rPr>
          <w:rFonts w:ascii="Bookman Old Style" w:hAnsi="Bookman Old Style"/>
        </w:rPr>
        <w:t xml:space="preserve">, an ongoing armed conflict between government forces and rebel </w:t>
      </w:r>
      <w:r w:rsidRPr="00132F49">
        <w:rPr>
          <w:rFonts w:ascii="Bookman Old Style" w:hAnsi="Bookman Old Style"/>
          <w:spacing w:val="-2"/>
        </w:rPr>
        <w:t>groups</w:t>
      </w:r>
      <w:r w:rsidRPr="00132F49">
        <w:rPr>
          <w:rFonts w:ascii="Bookman Old Style" w:hAnsi="Bookman Old Style"/>
          <w:spacing w:val="-15"/>
        </w:rPr>
        <w:t xml:space="preserve"> </w:t>
      </w:r>
      <w:r w:rsidRPr="00132F49">
        <w:rPr>
          <w:rFonts w:ascii="Bookman Old Style" w:hAnsi="Bookman Old Style"/>
          <w:spacing w:val="-2"/>
        </w:rPr>
        <w:t>has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  <w:spacing w:val="-2"/>
        </w:rPr>
        <w:t>led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  <w:spacing w:val="-2"/>
        </w:rPr>
        <w:t>to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  <w:spacing w:val="-2"/>
        </w:rPr>
        <w:t>widespread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  <w:spacing w:val="-2"/>
        </w:rPr>
        <w:t>violence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  <w:spacing w:val="-2"/>
        </w:rPr>
        <w:t>against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  <w:spacing w:val="-2"/>
        </w:rPr>
        <w:t>civilians.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  <w:spacing w:val="-2"/>
        </w:rPr>
        <w:t>Reports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  <w:spacing w:val="-2"/>
        </w:rPr>
        <w:t>from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  <w:spacing w:val="-2"/>
        </w:rPr>
        <w:t>human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  <w:spacing w:val="-2"/>
        </w:rPr>
        <w:t>rights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  <w:spacing w:val="-2"/>
        </w:rPr>
        <w:t xml:space="preserve">organizations </w:t>
      </w:r>
      <w:r w:rsidRPr="00132F49">
        <w:rPr>
          <w:rFonts w:ascii="Bookman Old Style" w:hAnsi="Bookman Old Style"/>
        </w:rPr>
        <w:t xml:space="preserve">document a series of attacks, including mass killings, forced disappearances, and systematic persecution of ethnic minorities in the northern province of </w:t>
      </w:r>
      <w:proofErr w:type="spellStart"/>
      <w:r w:rsidRPr="00132F49">
        <w:rPr>
          <w:rFonts w:ascii="Bookman Old Style" w:hAnsi="Bookman Old Style"/>
        </w:rPr>
        <w:t>Tambora</w:t>
      </w:r>
      <w:proofErr w:type="spellEnd"/>
      <w:r w:rsidRPr="00132F49">
        <w:rPr>
          <w:rFonts w:ascii="Bookman Old Style" w:hAnsi="Bookman Old Style"/>
        </w:rPr>
        <w:t xml:space="preserve">. Satellite imagery, </w:t>
      </w:r>
      <w:r w:rsidRPr="00132F49">
        <w:rPr>
          <w:rFonts w:ascii="Bookman Old Style" w:hAnsi="Bookman Old Style"/>
          <w:spacing w:val="-4"/>
        </w:rPr>
        <w:t xml:space="preserve">intercepted communications, and eyewitness testimonies implicate General </w:t>
      </w:r>
      <w:proofErr w:type="spellStart"/>
      <w:r w:rsidRPr="00132F49">
        <w:rPr>
          <w:rFonts w:ascii="Bookman Old Style" w:hAnsi="Bookman Old Style"/>
          <w:spacing w:val="-4"/>
        </w:rPr>
        <w:t>Ato</w:t>
      </w:r>
      <w:proofErr w:type="spellEnd"/>
      <w:r w:rsidRPr="00132F49">
        <w:rPr>
          <w:rFonts w:ascii="Bookman Old Style" w:hAnsi="Bookman Old Style"/>
          <w:spacing w:val="-4"/>
        </w:rPr>
        <w:t xml:space="preserve"> </w:t>
      </w:r>
      <w:proofErr w:type="spellStart"/>
      <w:r w:rsidRPr="00132F49">
        <w:rPr>
          <w:rFonts w:ascii="Bookman Old Style" w:hAnsi="Bookman Old Style"/>
          <w:spacing w:val="-4"/>
        </w:rPr>
        <w:t>Lumbala</w:t>
      </w:r>
      <w:proofErr w:type="spellEnd"/>
      <w:r w:rsidRPr="00132F49">
        <w:rPr>
          <w:rFonts w:ascii="Bookman Old Style" w:hAnsi="Bookman Old Style"/>
          <w:spacing w:val="-4"/>
        </w:rPr>
        <w:t xml:space="preserve">, a high- </w:t>
      </w:r>
      <w:r w:rsidRPr="00132F49">
        <w:rPr>
          <w:rFonts w:ascii="Bookman Old Style" w:hAnsi="Bookman Old Style"/>
          <w:spacing w:val="-6"/>
        </w:rPr>
        <w:t>ranking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6"/>
        </w:rPr>
        <w:t>military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6"/>
        </w:rPr>
        <w:t>officer,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6"/>
        </w:rPr>
        <w:t>in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6"/>
        </w:rPr>
        <w:t>orchestrating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6"/>
        </w:rPr>
        <w:t>these atrocities.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6"/>
        </w:rPr>
        <w:t>His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6"/>
        </w:rPr>
        <w:t>forces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6"/>
        </w:rPr>
        <w:t>have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6"/>
        </w:rPr>
        <w:t>allegedly bombed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6"/>
        </w:rPr>
        <w:t xml:space="preserve">villages, </w:t>
      </w:r>
      <w:r w:rsidRPr="00132F49">
        <w:rPr>
          <w:rFonts w:ascii="Bookman Old Style" w:hAnsi="Bookman Old Style"/>
          <w:spacing w:val="-2"/>
        </w:rPr>
        <w:t>executed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2"/>
        </w:rPr>
        <w:t>detainees,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2"/>
        </w:rPr>
        <w:t>and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2"/>
        </w:rPr>
        <w:t>engaged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2"/>
        </w:rPr>
        <w:t>in</w:t>
      </w:r>
      <w:r w:rsidRPr="00132F49">
        <w:rPr>
          <w:rFonts w:ascii="Bookman Old Style" w:hAnsi="Bookman Old Style"/>
          <w:spacing w:val="-10"/>
        </w:rPr>
        <w:t xml:space="preserve"> </w:t>
      </w:r>
      <w:r w:rsidRPr="00132F49">
        <w:rPr>
          <w:rFonts w:ascii="Bookman Old Style" w:hAnsi="Bookman Old Style"/>
          <w:spacing w:val="-2"/>
        </w:rPr>
        <w:t>widespread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2"/>
        </w:rPr>
        <w:t>sexual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2"/>
        </w:rPr>
        <w:t>violence.</w:t>
      </w:r>
    </w:p>
    <w:p w:rsidR="00D36257" w:rsidRPr="00132F49" w:rsidRDefault="00C96701">
      <w:pPr>
        <w:pStyle w:val="BodyText"/>
        <w:spacing w:before="275" w:line="352" w:lineRule="auto"/>
        <w:ind w:left="23" w:right="20"/>
        <w:jc w:val="both"/>
        <w:rPr>
          <w:rFonts w:ascii="Bookman Old Style" w:hAnsi="Bookman Old Style"/>
        </w:rPr>
      </w:pPr>
      <w:r w:rsidRPr="00132F49">
        <w:rPr>
          <w:rFonts w:ascii="Bookman Old Style" w:hAnsi="Bookman Old Style"/>
        </w:rPr>
        <w:t>Despite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</w:rPr>
        <w:t>mounting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</w:rPr>
        <w:t>international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</w:rPr>
        <w:t>pressure,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</w:rPr>
        <w:t>the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</w:rPr>
        <w:t>government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</w:rPr>
        <w:t>of</w:t>
      </w:r>
      <w:r w:rsidRPr="00132F49">
        <w:rPr>
          <w:rFonts w:ascii="Bookman Old Style" w:hAnsi="Bookman Old Style"/>
          <w:spacing w:val="-14"/>
        </w:rPr>
        <w:t xml:space="preserve"> </w:t>
      </w:r>
      <w:proofErr w:type="spellStart"/>
      <w:r w:rsidRPr="00132F49">
        <w:rPr>
          <w:rFonts w:ascii="Bookman Old Style" w:hAnsi="Bookman Old Style"/>
        </w:rPr>
        <w:t>Kimenia</w:t>
      </w:r>
      <w:proofErr w:type="spellEnd"/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</w:rPr>
        <w:t>maintains</w:t>
      </w:r>
      <w:r w:rsidRPr="00132F49">
        <w:rPr>
          <w:rFonts w:ascii="Bookman Old Style" w:hAnsi="Bookman Old Style"/>
          <w:spacing w:val="-14"/>
        </w:rPr>
        <w:t xml:space="preserve"> </w:t>
      </w:r>
      <w:r w:rsidRPr="00132F49">
        <w:rPr>
          <w:rFonts w:ascii="Bookman Old Style" w:hAnsi="Bookman Old Style"/>
        </w:rPr>
        <w:t>that</w:t>
      </w:r>
      <w:r w:rsidRPr="00132F49">
        <w:rPr>
          <w:rFonts w:ascii="Bookman Old Style" w:hAnsi="Bookman Old Style"/>
          <w:spacing w:val="-13"/>
        </w:rPr>
        <w:t xml:space="preserve"> </w:t>
      </w:r>
      <w:r w:rsidRPr="00132F49">
        <w:rPr>
          <w:rFonts w:ascii="Bookman Old Style" w:hAnsi="Bookman Old Style"/>
        </w:rPr>
        <w:t>its</w:t>
      </w:r>
      <w:r w:rsidRPr="00132F49">
        <w:rPr>
          <w:rFonts w:ascii="Bookman Old Style" w:hAnsi="Bookman Old Style"/>
          <w:spacing w:val="-14"/>
        </w:rPr>
        <w:t xml:space="preserve"> </w:t>
      </w:r>
      <w:r w:rsidRPr="00132F49">
        <w:rPr>
          <w:rFonts w:ascii="Bookman Old Style" w:hAnsi="Bookman Old Style"/>
        </w:rPr>
        <w:t xml:space="preserve">military </w:t>
      </w:r>
      <w:r w:rsidRPr="00132F49">
        <w:rPr>
          <w:rFonts w:ascii="Bookman Old Style" w:hAnsi="Bookman Old Style"/>
          <w:spacing w:val="-6"/>
        </w:rPr>
        <w:t xml:space="preserve">actions were necessary to combat insurgents threatening national security. The government refuses </w:t>
      </w:r>
      <w:r w:rsidRPr="00132F49">
        <w:rPr>
          <w:rFonts w:ascii="Bookman Old Style" w:hAnsi="Bookman Old Style"/>
          <w:spacing w:val="-2"/>
        </w:rPr>
        <w:t>to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2"/>
        </w:rPr>
        <w:t>cooperate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with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international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legal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bodies,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rejecting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calls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2"/>
        </w:rPr>
        <w:t>for</w:t>
      </w:r>
      <w:r w:rsidRPr="00132F49">
        <w:rPr>
          <w:rFonts w:ascii="Bookman Old Style" w:hAnsi="Bookman Old Style"/>
          <w:spacing w:val="-10"/>
        </w:rPr>
        <w:t xml:space="preserve"> </w:t>
      </w:r>
      <w:r w:rsidRPr="00132F49">
        <w:rPr>
          <w:rFonts w:ascii="Bookman Old Style" w:hAnsi="Bookman Old Style"/>
          <w:spacing w:val="-2"/>
        </w:rPr>
        <w:t>an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independent</w:t>
      </w:r>
      <w:r w:rsidRPr="00132F49">
        <w:rPr>
          <w:rFonts w:ascii="Bookman Old Style" w:hAnsi="Bookman Old Style"/>
          <w:spacing w:val="-10"/>
        </w:rPr>
        <w:t xml:space="preserve"> </w:t>
      </w:r>
      <w:r w:rsidRPr="00132F49">
        <w:rPr>
          <w:rFonts w:ascii="Bookman Old Style" w:hAnsi="Bookman Old Style"/>
          <w:spacing w:val="-2"/>
        </w:rPr>
        <w:t>investigation.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The International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2"/>
        </w:rPr>
        <w:t>Criminal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2"/>
        </w:rPr>
        <w:t>Court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(ICC),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however,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2"/>
        </w:rPr>
        <w:t>has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taken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an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2"/>
        </w:rPr>
        <w:t>interest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in</w:t>
      </w:r>
      <w:r w:rsidRPr="00132F49">
        <w:rPr>
          <w:rFonts w:ascii="Bookman Old Style" w:hAnsi="Bookman Old Style"/>
          <w:spacing w:val="-7"/>
        </w:rPr>
        <w:t xml:space="preserve"> </w:t>
      </w:r>
      <w:r w:rsidRPr="00132F49">
        <w:rPr>
          <w:rFonts w:ascii="Bookman Old Style" w:hAnsi="Bookman Old Style"/>
          <w:spacing w:val="-2"/>
        </w:rPr>
        <w:t>the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2"/>
        </w:rPr>
        <w:t>case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and</w:t>
      </w:r>
      <w:r w:rsidRPr="00132F49">
        <w:rPr>
          <w:rFonts w:ascii="Bookman Old Style" w:hAnsi="Bookman Old Style"/>
          <w:spacing w:val="-8"/>
        </w:rPr>
        <w:t xml:space="preserve"> </w:t>
      </w:r>
      <w:r w:rsidRPr="00132F49">
        <w:rPr>
          <w:rFonts w:ascii="Bookman Old Style" w:hAnsi="Bookman Old Style"/>
          <w:spacing w:val="-2"/>
        </w:rPr>
        <w:t>is</w:t>
      </w:r>
      <w:r w:rsidRPr="00132F49">
        <w:rPr>
          <w:rFonts w:ascii="Bookman Old Style" w:hAnsi="Bookman Old Style"/>
          <w:spacing w:val="-10"/>
        </w:rPr>
        <w:t xml:space="preserve"> </w:t>
      </w:r>
      <w:r w:rsidRPr="00132F49">
        <w:rPr>
          <w:rFonts w:ascii="Bookman Old Style" w:hAnsi="Bookman Old Style"/>
          <w:spacing w:val="-2"/>
        </w:rPr>
        <w:t xml:space="preserve">considering </w:t>
      </w:r>
      <w:r w:rsidRPr="00132F49">
        <w:rPr>
          <w:rFonts w:ascii="Bookman Old Style" w:hAnsi="Bookman Old Style"/>
        </w:rPr>
        <w:t>opening</w:t>
      </w:r>
      <w:r w:rsidRPr="00132F49">
        <w:rPr>
          <w:rFonts w:ascii="Bookman Old Style" w:hAnsi="Bookman Old Style"/>
          <w:spacing w:val="-1"/>
        </w:rPr>
        <w:t xml:space="preserve"> </w:t>
      </w:r>
      <w:r w:rsidRPr="00132F49">
        <w:rPr>
          <w:rFonts w:ascii="Bookman Old Style" w:hAnsi="Bookman Old Style"/>
        </w:rPr>
        <w:t>an</w:t>
      </w:r>
      <w:r w:rsidRPr="00132F49">
        <w:rPr>
          <w:rFonts w:ascii="Bookman Old Style" w:hAnsi="Bookman Old Style"/>
          <w:spacing w:val="-2"/>
        </w:rPr>
        <w:t xml:space="preserve"> </w:t>
      </w:r>
      <w:r w:rsidRPr="00132F49">
        <w:rPr>
          <w:rFonts w:ascii="Bookman Old Style" w:hAnsi="Bookman Old Style"/>
        </w:rPr>
        <w:t>investigation</w:t>
      </w:r>
      <w:r w:rsidRPr="00132F49">
        <w:rPr>
          <w:rFonts w:ascii="Bookman Old Style" w:hAnsi="Bookman Old Style"/>
          <w:spacing w:val="-2"/>
        </w:rPr>
        <w:t xml:space="preserve"> </w:t>
      </w:r>
      <w:r w:rsidRPr="00132F49">
        <w:rPr>
          <w:rFonts w:ascii="Bookman Old Style" w:hAnsi="Bookman Old Style"/>
        </w:rPr>
        <w:t>under</w:t>
      </w:r>
      <w:r w:rsidRPr="00132F49">
        <w:rPr>
          <w:rFonts w:ascii="Bookman Old Style" w:hAnsi="Bookman Old Style"/>
          <w:spacing w:val="-2"/>
        </w:rPr>
        <w:t xml:space="preserve"> </w:t>
      </w:r>
      <w:r w:rsidRPr="00132F49">
        <w:rPr>
          <w:rFonts w:ascii="Bookman Old Style" w:hAnsi="Bookman Old Style"/>
        </w:rPr>
        <w:t>the</w:t>
      </w:r>
      <w:r w:rsidRPr="00132F49">
        <w:rPr>
          <w:rFonts w:ascii="Bookman Old Style" w:hAnsi="Bookman Old Style"/>
          <w:spacing w:val="-1"/>
        </w:rPr>
        <w:t xml:space="preserve"> </w:t>
      </w:r>
      <w:r w:rsidRPr="00132F49">
        <w:rPr>
          <w:rFonts w:ascii="Bookman Old Style" w:hAnsi="Bookman Old Style"/>
        </w:rPr>
        <w:t>Rome</w:t>
      </w:r>
      <w:r w:rsidRPr="00132F49">
        <w:rPr>
          <w:rFonts w:ascii="Bookman Old Style" w:hAnsi="Bookman Old Style"/>
          <w:spacing w:val="-1"/>
        </w:rPr>
        <w:t xml:space="preserve"> </w:t>
      </w:r>
      <w:r w:rsidRPr="00132F49">
        <w:rPr>
          <w:rFonts w:ascii="Bookman Old Style" w:hAnsi="Bookman Old Style"/>
        </w:rPr>
        <w:t>Statute.</w:t>
      </w:r>
    </w:p>
    <w:p w:rsidR="00D36257" w:rsidRPr="00132F49" w:rsidRDefault="00D36257">
      <w:pPr>
        <w:pStyle w:val="BodyText"/>
        <w:spacing w:before="1"/>
        <w:rPr>
          <w:rFonts w:ascii="Bookman Old Style" w:hAnsi="Bookman Old Style"/>
        </w:rPr>
      </w:pPr>
    </w:p>
    <w:p w:rsidR="004E3B50" w:rsidRDefault="004E3B50">
      <w:pPr>
        <w:pStyle w:val="BodyText"/>
        <w:spacing w:before="1" w:line="350" w:lineRule="auto"/>
        <w:ind w:left="23" w:right="21"/>
        <w:jc w:val="both"/>
        <w:rPr>
          <w:rFonts w:ascii="Bookman Old Style" w:hAnsi="Bookman Old Style"/>
          <w:spacing w:val="-4"/>
        </w:rPr>
      </w:pPr>
    </w:p>
    <w:p w:rsidR="004E3B50" w:rsidRDefault="004E3B50">
      <w:pPr>
        <w:pStyle w:val="BodyText"/>
        <w:spacing w:before="1" w:line="350" w:lineRule="auto"/>
        <w:ind w:left="23" w:right="21"/>
        <w:jc w:val="both"/>
        <w:rPr>
          <w:rFonts w:ascii="Bookman Old Style" w:hAnsi="Bookman Old Style"/>
          <w:spacing w:val="-4"/>
        </w:rPr>
      </w:pPr>
    </w:p>
    <w:p w:rsidR="00D36257" w:rsidRPr="00132F49" w:rsidRDefault="00C96701">
      <w:pPr>
        <w:pStyle w:val="BodyText"/>
        <w:spacing w:before="1" w:line="350" w:lineRule="auto"/>
        <w:ind w:left="23" w:right="21"/>
        <w:jc w:val="both"/>
        <w:rPr>
          <w:rFonts w:ascii="Bookman Old Style" w:hAnsi="Bookman Old Style"/>
        </w:rPr>
      </w:pPr>
      <w:r w:rsidRPr="00132F49">
        <w:rPr>
          <w:rFonts w:ascii="Bookman Old Style" w:hAnsi="Bookman Old Style"/>
          <w:spacing w:val="-4"/>
        </w:rPr>
        <w:t xml:space="preserve">General </w:t>
      </w:r>
      <w:proofErr w:type="spellStart"/>
      <w:r w:rsidRPr="00132F49">
        <w:rPr>
          <w:rFonts w:ascii="Bookman Old Style" w:hAnsi="Bookman Old Style"/>
          <w:spacing w:val="-4"/>
        </w:rPr>
        <w:t>Lumbala</w:t>
      </w:r>
      <w:proofErr w:type="spellEnd"/>
      <w:r w:rsidRPr="00132F49">
        <w:rPr>
          <w:rFonts w:ascii="Bookman Old Style" w:hAnsi="Bookman Old Style"/>
          <w:spacing w:val="-4"/>
        </w:rPr>
        <w:t>,</w:t>
      </w:r>
      <w:r w:rsidRPr="00132F49">
        <w:rPr>
          <w:rFonts w:ascii="Bookman Old Style" w:hAnsi="Bookman Old Style"/>
          <w:spacing w:val="-5"/>
        </w:rPr>
        <w:t xml:space="preserve"> </w:t>
      </w:r>
      <w:r w:rsidRPr="00132F49">
        <w:rPr>
          <w:rFonts w:ascii="Bookman Old Style" w:hAnsi="Bookman Old Style"/>
          <w:spacing w:val="-4"/>
        </w:rPr>
        <w:t>knowing that</w:t>
      </w:r>
      <w:r w:rsidRPr="00132F49">
        <w:rPr>
          <w:rFonts w:ascii="Bookman Old Style" w:hAnsi="Bookman Old Style"/>
          <w:spacing w:val="-5"/>
        </w:rPr>
        <w:t xml:space="preserve"> </w:t>
      </w:r>
      <w:r w:rsidRPr="00132F49">
        <w:rPr>
          <w:rFonts w:ascii="Bookman Old Style" w:hAnsi="Bookman Old Style"/>
          <w:spacing w:val="-4"/>
        </w:rPr>
        <w:t>an</w:t>
      </w:r>
      <w:r w:rsidRPr="00132F49">
        <w:rPr>
          <w:rFonts w:ascii="Bookman Old Style" w:hAnsi="Bookman Old Style"/>
          <w:spacing w:val="-5"/>
        </w:rPr>
        <w:t xml:space="preserve"> </w:t>
      </w:r>
      <w:r w:rsidRPr="00132F49">
        <w:rPr>
          <w:rFonts w:ascii="Bookman Old Style" w:hAnsi="Bookman Old Style"/>
          <w:spacing w:val="-4"/>
        </w:rPr>
        <w:t>arrest</w:t>
      </w:r>
      <w:r w:rsidRPr="00132F49">
        <w:rPr>
          <w:rFonts w:ascii="Bookman Old Style" w:hAnsi="Bookman Old Style"/>
          <w:spacing w:val="-6"/>
        </w:rPr>
        <w:t xml:space="preserve"> </w:t>
      </w:r>
      <w:r w:rsidRPr="00132F49">
        <w:rPr>
          <w:rFonts w:ascii="Bookman Old Style" w:hAnsi="Bookman Old Style"/>
          <w:spacing w:val="-4"/>
        </w:rPr>
        <w:t>warrant</w:t>
      </w:r>
      <w:r w:rsidRPr="00132F49">
        <w:rPr>
          <w:rFonts w:ascii="Bookman Old Style" w:hAnsi="Bookman Old Style"/>
          <w:spacing w:val="-5"/>
        </w:rPr>
        <w:t xml:space="preserve"> </w:t>
      </w:r>
      <w:r w:rsidRPr="00132F49">
        <w:rPr>
          <w:rFonts w:ascii="Bookman Old Style" w:hAnsi="Bookman Old Style"/>
          <w:spacing w:val="-4"/>
        </w:rPr>
        <w:t>may be issued against</w:t>
      </w:r>
      <w:r w:rsidRPr="00132F49">
        <w:rPr>
          <w:rFonts w:ascii="Bookman Old Style" w:hAnsi="Bookman Old Style"/>
          <w:spacing w:val="-5"/>
        </w:rPr>
        <w:t xml:space="preserve"> </w:t>
      </w:r>
      <w:r w:rsidRPr="00132F49">
        <w:rPr>
          <w:rFonts w:ascii="Bookman Old Style" w:hAnsi="Bookman Old Style"/>
          <w:spacing w:val="-4"/>
        </w:rPr>
        <w:t>him,</w:t>
      </w:r>
      <w:r w:rsidRPr="00132F49">
        <w:rPr>
          <w:rFonts w:ascii="Bookman Old Style" w:hAnsi="Bookman Old Style"/>
          <w:spacing w:val="-5"/>
        </w:rPr>
        <w:t xml:space="preserve"> </w:t>
      </w:r>
      <w:r w:rsidRPr="00132F49">
        <w:rPr>
          <w:rFonts w:ascii="Bookman Old Style" w:hAnsi="Bookman Old Style"/>
          <w:spacing w:val="-4"/>
        </w:rPr>
        <w:t>continues</w:t>
      </w:r>
      <w:r w:rsidRPr="00132F49">
        <w:rPr>
          <w:rFonts w:ascii="Bookman Old Style" w:hAnsi="Bookman Old Style"/>
          <w:spacing w:val="-6"/>
        </w:rPr>
        <w:t xml:space="preserve"> </w:t>
      </w:r>
      <w:r w:rsidRPr="00132F49">
        <w:rPr>
          <w:rFonts w:ascii="Bookman Old Style" w:hAnsi="Bookman Old Style"/>
          <w:spacing w:val="-4"/>
        </w:rPr>
        <w:t>to</w:t>
      </w:r>
      <w:r w:rsidRPr="00132F49">
        <w:rPr>
          <w:rFonts w:ascii="Bookman Old Style" w:hAnsi="Bookman Old Style"/>
          <w:spacing w:val="-5"/>
        </w:rPr>
        <w:t xml:space="preserve"> </w:t>
      </w:r>
      <w:r w:rsidRPr="00132F49">
        <w:rPr>
          <w:rFonts w:ascii="Bookman Old Style" w:hAnsi="Bookman Old Style"/>
          <w:spacing w:val="-4"/>
        </w:rPr>
        <w:t xml:space="preserve">operate </w:t>
      </w:r>
      <w:r w:rsidRPr="00132F49">
        <w:rPr>
          <w:rFonts w:ascii="Bookman Old Style" w:hAnsi="Bookman Old Style"/>
          <w:spacing w:val="-2"/>
        </w:rPr>
        <w:t>freely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2"/>
        </w:rPr>
        <w:t>within</w:t>
      </w:r>
      <w:r w:rsidRPr="00132F49">
        <w:rPr>
          <w:rFonts w:ascii="Bookman Old Style" w:hAnsi="Bookman Old Style"/>
          <w:spacing w:val="-9"/>
        </w:rPr>
        <w:t xml:space="preserve"> </w:t>
      </w:r>
      <w:proofErr w:type="spellStart"/>
      <w:r w:rsidRPr="00132F49">
        <w:rPr>
          <w:rFonts w:ascii="Bookman Old Style" w:hAnsi="Bookman Old Style"/>
          <w:spacing w:val="-2"/>
        </w:rPr>
        <w:t>Kimenia</w:t>
      </w:r>
      <w:proofErr w:type="spellEnd"/>
      <w:r w:rsidRPr="00132F49">
        <w:rPr>
          <w:rFonts w:ascii="Bookman Old Style" w:hAnsi="Bookman Old Style"/>
          <w:spacing w:val="-2"/>
        </w:rPr>
        <w:t>,</w:t>
      </w:r>
      <w:r w:rsidRPr="00132F49">
        <w:rPr>
          <w:rFonts w:ascii="Bookman Old Style" w:hAnsi="Bookman Old Style"/>
          <w:spacing w:val="-11"/>
        </w:rPr>
        <w:t xml:space="preserve"> </w:t>
      </w:r>
      <w:r w:rsidRPr="00132F49">
        <w:rPr>
          <w:rFonts w:ascii="Bookman Old Style" w:hAnsi="Bookman Old Style"/>
          <w:spacing w:val="-2"/>
        </w:rPr>
        <w:t>enjoying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2"/>
        </w:rPr>
        <w:t>government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2"/>
        </w:rPr>
        <w:t>protection.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2"/>
        </w:rPr>
        <w:t>Several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2"/>
        </w:rPr>
        <w:t>foreign</w:t>
      </w:r>
      <w:r w:rsidRPr="00132F49">
        <w:rPr>
          <w:rFonts w:ascii="Bookman Old Style" w:hAnsi="Bookman Old Style"/>
          <w:spacing w:val="-11"/>
        </w:rPr>
        <w:t xml:space="preserve"> </w:t>
      </w:r>
      <w:r w:rsidRPr="00132F49">
        <w:rPr>
          <w:rFonts w:ascii="Bookman Old Style" w:hAnsi="Bookman Old Style"/>
          <w:spacing w:val="-2"/>
        </w:rPr>
        <w:t>nations</w:t>
      </w:r>
      <w:r w:rsidRPr="00132F49">
        <w:rPr>
          <w:rFonts w:ascii="Bookman Old Style" w:hAnsi="Bookman Old Style"/>
          <w:spacing w:val="-10"/>
        </w:rPr>
        <w:t xml:space="preserve"> </w:t>
      </w:r>
      <w:r w:rsidRPr="00132F49">
        <w:rPr>
          <w:rFonts w:ascii="Bookman Old Style" w:hAnsi="Bookman Old Style"/>
          <w:spacing w:val="-2"/>
        </w:rPr>
        <w:t>impose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  <w:spacing w:val="-2"/>
        </w:rPr>
        <w:t xml:space="preserve">targeted </w:t>
      </w:r>
      <w:r w:rsidRPr="00132F49">
        <w:rPr>
          <w:rFonts w:ascii="Bookman Old Style" w:hAnsi="Bookman Old Style"/>
          <w:spacing w:val="-6"/>
        </w:rPr>
        <w:t xml:space="preserve">sanctions on him, while human rights activists push for his prosecution under universal jurisdiction </w:t>
      </w:r>
      <w:r w:rsidRPr="00132F49">
        <w:rPr>
          <w:rFonts w:ascii="Bookman Old Style" w:hAnsi="Bookman Old Style"/>
        </w:rPr>
        <w:t>in third-party states.</w:t>
      </w:r>
    </w:p>
    <w:p w:rsidR="00D36257" w:rsidRPr="00132F49" w:rsidRDefault="00D36257">
      <w:pPr>
        <w:pStyle w:val="BodyText"/>
        <w:spacing w:before="8"/>
        <w:rPr>
          <w:rFonts w:ascii="Bookman Old Style" w:hAnsi="Bookman Old Style"/>
        </w:rPr>
      </w:pPr>
    </w:p>
    <w:p w:rsidR="00D36257" w:rsidRPr="00132F49" w:rsidRDefault="00C96701">
      <w:pPr>
        <w:pStyle w:val="Heading1"/>
        <w:rPr>
          <w:rFonts w:ascii="Bookman Old Style" w:hAnsi="Bookman Old Style"/>
        </w:rPr>
      </w:pPr>
      <w:r w:rsidRPr="00132F49">
        <w:rPr>
          <w:rFonts w:ascii="Bookman Old Style" w:hAnsi="Bookman Old Style"/>
        </w:rPr>
        <w:t>Using</w:t>
      </w:r>
      <w:r w:rsidRPr="00132F49">
        <w:rPr>
          <w:rFonts w:ascii="Bookman Old Style" w:hAnsi="Bookman Old Style"/>
          <w:spacing w:val="-11"/>
        </w:rPr>
        <w:t xml:space="preserve"> </w:t>
      </w:r>
      <w:r w:rsidRPr="00132F49">
        <w:rPr>
          <w:rFonts w:ascii="Bookman Old Style" w:hAnsi="Bookman Old Style"/>
        </w:rPr>
        <w:t>relevant</w:t>
      </w:r>
      <w:r w:rsidRPr="00132F49">
        <w:rPr>
          <w:rFonts w:ascii="Bookman Old Style" w:hAnsi="Bookman Old Style"/>
          <w:spacing w:val="-11"/>
        </w:rPr>
        <w:t xml:space="preserve"> </w:t>
      </w:r>
      <w:r w:rsidRPr="00132F49">
        <w:rPr>
          <w:rFonts w:ascii="Bookman Old Style" w:hAnsi="Bookman Old Style"/>
        </w:rPr>
        <w:t>statutes</w:t>
      </w:r>
      <w:r w:rsidRPr="00132F49">
        <w:rPr>
          <w:rFonts w:ascii="Bookman Old Style" w:hAnsi="Bookman Old Style"/>
          <w:spacing w:val="-9"/>
        </w:rPr>
        <w:t xml:space="preserve"> </w:t>
      </w:r>
      <w:r w:rsidRPr="00132F49">
        <w:rPr>
          <w:rFonts w:ascii="Bookman Old Style" w:hAnsi="Bookman Old Style"/>
        </w:rPr>
        <w:t>and</w:t>
      </w:r>
      <w:r w:rsidRPr="00132F49">
        <w:rPr>
          <w:rFonts w:ascii="Bookman Old Style" w:hAnsi="Bookman Old Style"/>
          <w:spacing w:val="-11"/>
        </w:rPr>
        <w:t xml:space="preserve"> </w:t>
      </w:r>
      <w:r w:rsidRPr="00132F49">
        <w:rPr>
          <w:rFonts w:ascii="Bookman Old Style" w:hAnsi="Bookman Old Style"/>
        </w:rPr>
        <w:t>case</w:t>
      </w:r>
      <w:r w:rsidRPr="00132F49">
        <w:rPr>
          <w:rFonts w:ascii="Bookman Old Style" w:hAnsi="Bookman Old Style"/>
          <w:spacing w:val="-10"/>
        </w:rPr>
        <w:t xml:space="preserve"> </w:t>
      </w:r>
      <w:r w:rsidRPr="00132F49">
        <w:rPr>
          <w:rFonts w:ascii="Bookman Old Style" w:hAnsi="Bookman Old Style"/>
        </w:rPr>
        <w:t>law,</w:t>
      </w:r>
      <w:r w:rsidRPr="00132F49">
        <w:rPr>
          <w:rFonts w:ascii="Bookman Old Style" w:hAnsi="Bookman Old Style"/>
          <w:spacing w:val="-11"/>
        </w:rPr>
        <w:t xml:space="preserve"> </w:t>
      </w:r>
      <w:r w:rsidRPr="00132F49">
        <w:rPr>
          <w:rFonts w:ascii="Bookman Old Style" w:hAnsi="Bookman Old Style"/>
        </w:rPr>
        <w:t>answer</w:t>
      </w:r>
      <w:r w:rsidRPr="00132F49">
        <w:rPr>
          <w:rFonts w:ascii="Bookman Old Style" w:hAnsi="Bookman Old Style"/>
          <w:spacing w:val="-11"/>
        </w:rPr>
        <w:t xml:space="preserve"> </w:t>
      </w:r>
      <w:r w:rsidRPr="00132F49">
        <w:rPr>
          <w:rFonts w:ascii="Bookman Old Style" w:hAnsi="Bookman Old Style"/>
        </w:rPr>
        <w:t>the</w:t>
      </w:r>
      <w:r w:rsidRPr="00132F49">
        <w:rPr>
          <w:rFonts w:ascii="Bookman Old Style" w:hAnsi="Bookman Old Style"/>
          <w:spacing w:val="-10"/>
        </w:rPr>
        <w:t xml:space="preserve"> </w:t>
      </w:r>
      <w:r w:rsidRPr="00132F49">
        <w:rPr>
          <w:rFonts w:ascii="Bookman Old Style" w:hAnsi="Bookman Old Style"/>
        </w:rPr>
        <w:t>following</w:t>
      </w:r>
      <w:r w:rsidRPr="00132F49">
        <w:rPr>
          <w:rFonts w:ascii="Bookman Old Style" w:hAnsi="Bookman Old Style"/>
          <w:spacing w:val="-11"/>
        </w:rPr>
        <w:t xml:space="preserve"> </w:t>
      </w:r>
      <w:r w:rsidRPr="00132F49">
        <w:rPr>
          <w:rFonts w:ascii="Bookman Old Style" w:hAnsi="Bookman Old Style"/>
          <w:spacing w:val="-2"/>
        </w:rPr>
        <w:t>questions:</w:t>
      </w:r>
    </w:p>
    <w:p w:rsidR="00D36257" w:rsidRPr="00132F49" w:rsidRDefault="00D36257">
      <w:pPr>
        <w:pStyle w:val="BodyText"/>
        <w:spacing w:before="134"/>
        <w:rPr>
          <w:rFonts w:ascii="Bookman Old Style" w:hAnsi="Bookman Old Style"/>
          <w:b/>
        </w:rPr>
      </w:pPr>
    </w:p>
    <w:p w:rsidR="00D36257" w:rsidRPr="00132F49" w:rsidRDefault="00C96701">
      <w:pPr>
        <w:pStyle w:val="ListParagraph"/>
        <w:numPr>
          <w:ilvl w:val="0"/>
          <w:numId w:val="3"/>
        </w:numPr>
        <w:tabs>
          <w:tab w:val="left" w:pos="319"/>
        </w:tabs>
        <w:spacing w:before="1"/>
        <w:ind w:left="319" w:hanging="296"/>
        <w:rPr>
          <w:rFonts w:ascii="Bookman Old Style" w:hAnsi="Bookman Old Style"/>
          <w:sz w:val="24"/>
          <w:szCs w:val="24"/>
        </w:rPr>
      </w:pPr>
      <w:r w:rsidRPr="00132F49">
        <w:rPr>
          <w:rFonts w:ascii="Bookman Old Style" w:hAnsi="Bookman Old Style"/>
          <w:spacing w:val="-6"/>
          <w:sz w:val="24"/>
          <w:szCs w:val="24"/>
        </w:rPr>
        <w:t>Individual Criminal</w:t>
      </w:r>
      <w:r w:rsidRPr="00132F49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132F49">
        <w:rPr>
          <w:rFonts w:ascii="Bookman Old Style" w:hAnsi="Bookman Old Style"/>
          <w:spacing w:val="-6"/>
          <w:sz w:val="24"/>
          <w:szCs w:val="24"/>
        </w:rPr>
        <w:t xml:space="preserve">Responsibility </w:t>
      </w:r>
      <w:r w:rsidR="004E3B50">
        <w:rPr>
          <w:rFonts w:ascii="Bookman Old Style" w:hAnsi="Bookman Old Style"/>
          <w:spacing w:val="-6"/>
          <w:sz w:val="24"/>
          <w:szCs w:val="24"/>
        </w:rPr>
        <w:t xml:space="preserve">                                                 </w:t>
      </w:r>
      <w:proofErr w:type="gramStart"/>
      <w:r w:rsidR="004E3B50">
        <w:rPr>
          <w:rFonts w:ascii="Bookman Old Style" w:hAnsi="Bookman Old Style"/>
          <w:spacing w:val="-6"/>
          <w:sz w:val="24"/>
          <w:szCs w:val="24"/>
        </w:rPr>
        <w:t xml:space="preserve">   </w:t>
      </w:r>
      <w:r w:rsidRPr="00132F49">
        <w:rPr>
          <w:rFonts w:ascii="Bookman Old Style" w:hAnsi="Bookman Old Style"/>
          <w:spacing w:val="-6"/>
          <w:sz w:val="24"/>
          <w:szCs w:val="24"/>
        </w:rPr>
        <w:t>(</w:t>
      </w:r>
      <w:proofErr w:type="gramEnd"/>
      <w:r w:rsidRPr="00132F49">
        <w:rPr>
          <w:rFonts w:ascii="Bookman Old Style" w:hAnsi="Bookman Old Style"/>
          <w:spacing w:val="-6"/>
          <w:sz w:val="24"/>
          <w:szCs w:val="24"/>
        </w:rPr>
        <w:t>10 Marks)</w:t>
      </w:r>
    </w:p>
    <w:p w:rsidR="00D36257" w:rsidRPr="00132F49" w:rsidRDefault="00D36257">
      <w:pPr>
        <w:pStyle w:val="BodyText"/>
        <w:spacing w:before="134"/>
        <w:rPr>
          <w:rFonts w:ascii="Bookman Old Style" w:hAnsi="Bookman Old Style"/>
        </w:rPr>
      </w:pPr>
    </w:p>
    <w:p w:rsidR="00D36257" w:rsidRPr="00132F49" w:rsidRDefault="00C96701">
      <w:pPr>
        <w:pStyle w:val="BodyText"/>
        <w:spacing w:line="352" w:lineRule="auto"/>
        <w:ind w:left="23" w:right="21"/>
        <w:jc w:val="both"/>
        <w:rPr>
          <w:rFonts w:ascii="Bookman Old Style" w:hAnsi="Bookman Old Style"/>
        </w:rPr>
      </w:pPr>
      <w:r w:rsidRPr="00132F49">
        <w:rPr>
          <w:rFonts w:ascii="Bookman Old Style" w:hAnsi="Bookman Old Style"/>
          <w:spacing w:val="-6"/>
        </w:rPr>
        <w:t xml:space="preserve">Discuss the principle of individual criminal responsibility in international criminal law and analyze </w:t>
      </w:r>
      <w:r w:rsidRPr="00132F49">
        <w:rPr>
          <w:rFonts w:ascii="Bookman Old Style" w:hAnsi="Bookman Old Style"/>
        </w:rPr>
        <w:t xml:space="preserve">how General </w:t>
      </w:r>
      <w:proofErr w:type="spellStart"/>
      <w:r w:rsidRPr="00132F49">
        <w:rPr>
          <w:rFonts w:ascii="Bookman Old Style" w:hAnsi="Bookman Old Style"/>
        </w:rPr>
        <w:t>Lumbala</w:t>
      </w:r>
      <w:proofErr w:type="spellEnd"/>
      <w:r w:rsidRPr="00132F49">
        <w:rPr>
          <w:rFonts w:ascii="Bookman Old Style" w:hAnsi="Bookman Old Style"/>
        </w:rPr>
        <w:t xml:space="preserve"> could be held</w:t>
      </w:r>
      <w:r w:rsidRPr="00132F49">
        <w:rPr>
          <w:rFonts w:ascii="Bookman Old Style" w:hAnsi="Bookman Old Style"/>
          <w:spacing w:val="-1"/>
        </w:rPr>
        <w:t xml:space="preserve"> </w:t>
      </w:r>
      <w:r w:rsidRPr="00132F49">
        <w:rPr>
          <w:rFonts w:ascii="Bookman Old Style" w:hAnsi="Bookman Old Style"/>
        </w:rPr>
        <w:t>accountable for war crimes and crimes</w:t>
      </w:r>
      <w:r w:rsidRPr="00132F49">
        <w:rPr>
          <w:rFonts w:ascii="Bookman Old Style" w:hAnsi="Bookman Old Style"/>
          <w:spacing w:val="-1"/>
        </w:rPr>
        <w:t xml:space="preserve"> </w:t>
      </w:r>
      <w:r w:rsidRPr="00132F49">
        <w:rPr>
          <w:rFonts w:ascii="Bookman Old Style" w:hAnsi="Bookman Old Style"/>
        </w:rPr>
        <w:t>against humanity under the Rome Statute.</w:t>
      </w:r>
    </w:p>
    <w:p w:rsidR="00D36257" w:rsidRPr="00132F49" w:rsidRDefault="00D36257">
      <w:pPr>
        <w:pStyle w:val="BodyText"/>
        <w:rPr>
          <w:rFonts w:ascii="Bookman Old Style" w:hAnsi="Bookman Old Style"/>
        </w:rPr>
      </w:pPr>
    </w:p>
    <w:p w:rsidR="00D36257" w:rsidRPr="00132F49" w:rsidRDefault="00C96701">
      <w:pPr>
        <w:pStyle w:val="ListParagraph"/>
        <w:numPr>
          <w:ilvl w:val="0"/>
          <w:numId w:val="3"/>
        </w:numPr>
        <w:tabs>
          <w:tab w:val="left" w:pos="344"/>
        </w:tabs>
        <w:ind w:left="344" w:hanging="321"/>
        <w:rPr>
          <w:rFonts w:ascii="Bookman Old Style" w:hAnsi="Bookman Old Style"/>
          <w:sz w:val="24"/>
          <w:szCs w:val="24"/>
        </w:rPr>
      </w:pPr>
      <w:r w:rsidRPr="00132F49">
        <w:rPr>
          <w:rFonts w:ascii="Bookman Old Style" w:hAnsi="Bookman Old Style"/>
          <w:spacing w:val="-6"/>
          <w:sz w:val="24"/>
          <w:szCs w:val="24"/>
        </w:rPr>
        <w:t>State</w:t>
      </w:r>
      <w:r w:rsidRPr="00132F49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132F49">
        <w:rPr>
          <w:rFonts w:ascii="Bookman Old Style" w:hAnsi="Bookman Old Style"/>
          <w:spacing w:val="-6"/>
          <w:sz w:val="24"/>
          <w:szCs w:val="24"/>
        </w:rPr>
        <w:t>Sovereignty</w:t>
      </w:r>
      <w:r w:rsidRPr="00132F49">
        <w:rPr>
          <w:rFonts w:ascii="Bookman Old Style" w:hAnsi="Bookman Old Style"/>
          <w:sz w:val="24"/>
          <w:szCs w:val="24"/>
        </w:rPr>
        <w:t xml:space="preserve"> </w:t>
      </w:r>
      <w:r w:rsidRPr="00132F49">
        <w:rPr>
          <w:rFonts w:ascii="Bookman Old Style" w:hAnsi="Bookman Old Style"/>
          <w:spacing w:val="-6"/>
          <w:sz w:val="24"/>
          <w:szCs w:val="24"/>
        </w:rPr>
        <w:t>vs.</w:t>
      </w:r>
      <w:r w:rsidRPr="00132F49">
        <w:rPr>
          <w:rFonts w:ascii="Bookman Old Style" w:hAnsi="Bookman Old Style"/>
          <w:sz w:val="24"/>
          <w:szCs w:val="24"/>
        </w:rPr>
        <w:t xml:space="preserve"> </w:t>
      </w:r>
      <w:r w:rsidRPr="00132F49">
        <w:rPr>
          <w:rFonts w:ascii="Bookman Old Style" w:hAnsi="Bookman Old Style"/>
          <w:spacing w:val="-6"/>
          <w:sz w:val="24"/>
          <w:szCs w:val="24"/>
        </w:rPr>
        <w:t>International</w:t>
      </w:r>
      <w:r w:rsidRPr="00132F49">
        <w:rPr>
          <w:rFonts w:ascii="Bookman Old Style" w:hAnsi="Bookman Old Style"/>
          <w:sz w:val="24"/>
          <w:szCs w:val="24"/>
        </w:rPr>
        <w:t xml:space="preserve"> </w:t>
      </w:r>
      <w:r w:rsidRPr="00132F49">
        <w:rPr>
          <w:rFonts w:ascii="Bookman Old Style" w:hAnsi="Bookman Old Style"/>
          <w:spacing w:val="-6"/>
          <w:sz w:val="24"/>
          <w:szCs w:val="24"/>
        </w:rPr>
        <w:t>Justice</w:t>
      </w:r>
      <w:r w:rsidRPr="00132F49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="004E3B50">
        <w:rPr>
          <w:rFonts w:ascii="Bookman Old Style" w:hAnsi="Bookman Old Style"/>
          <w:spacing w:val="1"/>
          <w:sz w:val="24"/>
          <w:szCs w:val="24"/>
        </w:rPr>
        <w:t xml:space="preserve">                                 </w:t>
      </w:r>
      <w:proofErr w:type="gramStart"/>
      <w:r w:rsidR="004E3B50">
        <w:rPr>
          <w:rFonts w:ascii="Bookman Old Style" w:hAnsi="Bookman Old Style"/>
          <w:spacing w:val="1"/>
          <w:sz w:val="24"/>
          <w:szCs w:val="24"/>
        </w:rPr>
        <w:t xml:space="preserve">   </w:t>
      </w:r>
      <w:r w:rsidRPr="00132F49">
        <w:rPr>
          <w:rFonts w:ascii="Bookman Old Style" w:hAnsi="Bookman Old Style"/>
          <w:spacing w:val="-6"/>
          <w:sz w:val="24"/>
          <w:szCs w:val="24"/>
        </w:rPr>
        <w:t>(</w:t>
      </w:r>
      <w:proofErr w:type="gramEnd"/>
      <w:r w:rsidRPr="00132F49">
        <w:rPr>
          <w:rFonts w:ascii="Bookman Old Style" w:hAnsi="Bookman Old Style"/>
          <w:spacing w:val="-6"/>
          <w:sz w:val="24"/>
          <w:szCs w:val="24"/>
        </w:rPr>
        <w:t>8</w:t>
      </w:r>
      <w:r w:rsidRPr="00132F49">
        <w:rPr>
          <w:rFonts w:ascii="Bookman Old Style" w:hAnsi="Bookman Old Style"/>
          <w:sz w:val="24"/>
          <w:szCs w:val="24"/>
        </w:rPr>
        <w:t xml:space="preserve"> </w:t>
      </w:r>
      <w:r w:rsidRPr="00132F49">
        <w:rPr>
          <w:rFonts w:ascii="Bookman Old Style" w:hAnsi="Bookman Old Style"/>
          <w:spacing w:val="-6"/>
          <w:sz w:val="24"/>
          <w:szCs w:val="24"/>
        </w:rPr>
        <w:t>Marks)</w:t>
      </w:r>
    </w:p>
    <w:p w:rsidR="00D36257" w:rsidRPr="004E3B50" w:rsidRDefault="00D36257" w:rsidP="004E3B50">
      <w:pPr>
        <w:rPr>
          <w:sz w:val="24"/>
        </w:rPr>
        <w:sectPr w:rsidR="00D36257" w:rsidRPr="004E3B50" w:rsidSect="00132F49">
          <w:footerReference w:type="default" r:id="rId8"/>
          <w:type w:val="continuous"/>
          <w:pgSz w:w="11910" w:h="16840"/>
          <w:pgMar w:top="0" w:right="1417" w:bottom="280" w:left="1417" w:header="720" w:footer="720" w:gutter="0"/>
          <w:cols w:space="720"/>
        </w:sectPr>
      </w:pPr>
    </w:p>
    <w:p w:rsidR="00D36257" w:rsidRPr="004E3B50" w:rsidRDefault="00C96701" w:rsidP="004E3B50">
      <w:pPr>
        <w:pStyle w:val="BodyText"/>
        <w:spacing w:before="66" w:line="352" w:lineRule="auto"/>
        <w:ind w:right="22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</w:rPr>
        <w:lastRenderedPageBreak/>
        <w:t xml:space="preserve">Examine the legal and diplomatic challenges posed by </w:t>
      </w:r>
      <w:proofErr w:type="spellStart"/>
      <w:r w:rsidRPr="004E3B50">
        <w:rPr>
          <w:rFonts w:ascii="Bookman Old Style" w:hAnsi="Bookman Old Style"/>
        </w:rPr>
        <w:t>Kimenia’s</w:t>
      </w:r>
      <w:proofErr w:type="spellEnd"/>
      <w:r w:rsidRPr="004E3B50">
        <w:rPr>
          <w:rFonts w:ascii="Bookman Old Style" w:hAnsi="Bookman Old Style"/>
        </w:rPr>
        <w:t xml:space="preserve"> refusal to cooperate with international legal requests. To what extent can state sovereignty be used as a defense against international prosecution?</w:t>
      </w:r>
    </w:p>
    <w:p w:rsidR="00D36257" w:rsidRPr="004E3B50" w:rsidRDefault="00D36257">
      <w:pPr>
        <w:pStyle w:val="BodyText"/>
        <w:rPr>
          <w:rFonts w:ascii="Bookman Old Style" w:hAnsi="Bookman Old Style"/>
        </w:rPr>
      </w:pPr>
    </w:p>
    <w:p w:rsidR="00D36257" w:rsidRPr="004E3B50" w:rsidRDefault="00C96701">
      <w:pPr>
        <w:pStyle w:val="ListParagraph"/>
        <w:numPr>
          <w:ilvl w:val="0"/>
          <w:numId w:val="3"/>
        </w:numPr>
        <w:tabs>
          <w:tab w:val="left" w:pos="322"/>
        </w:tabs>
        <w:ind w:left="322" w:hanging="299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pacing w:val="-2"/>
          <w:sz w:val="24"/>
          <w:szCs w:val="24"/>
        </w:rPr>
        <w:t>The</w:t>
      </w:r>
      <w:r w:rsidRPr="004E3B50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Role</w:t>
      </w:r>
      <w:r w:rsidRPr="004E3B50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of</w:t>
      </w:r>
      <w:r w:rsidRPr="004E3B50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the</w:t>
      </w:r>
      <w:r w:rsidRPr="004E3B50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International</w:t>
      </w:r>
      <w:r w:rsidRPr="004E3B50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Criminal</w:t>
      </w:r>
      <w:r w:rsidRPr="004E3B50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Court</w:t>
      </w:r>
      <w:r w:rsidRPr="004E3B50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(7</w:t>
      </w:r>
      <w:r w:rsidRPr="004E3B50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Marks)</w:t>
      </w:r>
    </w:p>
    <w:p w:rsidR="00D36257" w:rsidRPr="004E3B50" w:rsidRDefault="00D36257">
      <w:pPr>
        <w:pStyle w:val="BodyText"/>
        <w:spacing w:before="134"/>
        <w:rPr>
          <w:rFonts w:ascii="Bookman Old Style" w:hAnsi="Bookman Old Style"/>
        </w:rPr>
      </w:pPr>
    </w:p>
    <w:p w:rsidR="00D36257" w:rsidRPr="004E3B50" w:rsidRDefault="00C96701">
      <w:pPr>
        <w:pStyle w:val="BodyText"/>
        <w:spacing w:before="1" w:line="350" w:lineRule="auto"/>
        <w:ind w:left="23" w:right="29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</w:rPr>
        <w:t>Discuss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the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jurisdiction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</w:rPr>
        <w:t>of</w:t>
      </w:r>
      <w:r w:rsidRPr="004E3B50">
        <w:rPr>
          <w:rFonts w:ascii="Bookman Old Style" w:hAnsi="Bookman Old Style"/>
          <w:spacing w:val="-14"/>
        </w:rPr>
        <w:t xml:space="preserve"> </w:t>
      </w:r>
      <w:r w:rsidRPr="004E3B50">
        <w:rPr>
          <w:rFonts w:ascii="Bookman Old Style" w:hAnsi="Bookman Old Style"/>
        </w:rPr>
        <w:t>the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ICC</w:t>
      </w:r>
      <w:r w:rsidRPr="004E3B50">
        <w:rPr>
          <w:rFonts w:ascii="Bookman Old Style" w:hAnsi="Bookman Old Style"/>
          <w:spacing w:val="-14"/>
        </w:rPr>
        <w:t xml:space="preserve"> </w:t>
      </w:r>
      <w:r w:rsidRPr="004E3B50">
        <w:rPr>
          <w:rFonts w:ascii="Bookman Old Style" w:hAnsi="Bookman Old Style"/>
        </w:rPr>
        <w:t>in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this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case.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What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mechanisms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can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the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</w:rPr>
        <w:t>ICC</w:t>
      </w:r>
      <w:r w:rsidRPr="004E3B50">
        <w:rPr>
          <w:rFonts w:ascii="Bookman Old Style" w:hAnsi="Bookman Old Style"/>
          <w:spacing w:val="-14"/>
        </w:rPr>
        <w:t xml:space="preserve"> </w:t>
      </w:r>
      <w:r w:rsidRPr="004E3B50">
        <w:rPr>
          <w:rFonts w:ascii="Bookman Old Style" w:hAnsi="Bookman Old Style"/>
        </w:rPr>
        <w:t>use</w:t>
      </w:r>
      <w:r w:rsidRPr="004E3B50">
        <w:rPr>
          <w:rFonts w:ascii="Bookman Old Style" w:hAnsi="Bookman Old Style"/>
          <w:spacing w:val="-14"/>
        </w:rPr>
        <w:t xml:space="preserve"> </w:t>
      </w:r>
      <w:r w:rsidRPr="004E3B50">
        <w:rPr>
          <w:rFonts w:ascii="Bookman Old Style" w:hAnsi="Bookman Old Style"/>
        </w:rPr>
        <w:t>to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pursue</w:t>
      </w:r>
      <w:r w:rsidRPr="004E3B50">
        <w:rPr>
          <w:rFonts w:ascii="Bookman Old Style" w:hAnsi="Bookman Old Style"/>
          <w:spacing w:val="-14"/>
        </w:rPr>
        <w:t xml:space="preserve"> </w:t>
      </w:r>
      <w:r w:rsidRPr="004E3B50">
        <w:rPr>
          <w:rFonts w:ascii="Bookman Old Style" w:hAnsi="Bookman Old Style"/>
        </w:rPr>
        <w:t>the prosecution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</w:rPr>
        <w:t>of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</w:rPr>
        <w:t>General</w:t>
      </w:r>
      <w:r w:rsidRPr="004E3B50">
        <w:rPr>
          <w:rFonts w:ascii="Bookman Old Style" w:hAnsi="Bookman Old Style"/>
          <w:spacing w:val="-9"/>
        </w:rPr>
        <w:t xml:space="preserve"> </w:t>
      </w:r>
      <w:proofErr w:type="spellStart"/>
      <w:r w:rsidRPr="004E3B50">
        <w:rPr>
          <w:rFonts w:ascii="Bookman Old Style" w:hAnsi="Bookman Old Style"/>
        </w:rPr>
        <w:t>Lumbala</w:t>
      </w:r>
      <w:proofErr w:type="spellEnd"/>
      <w:r w:rsidRPr="004E3B50">
        <w:rPr>
          <w:rFonts w:ascii="Bookman Old Style" w:hAnsi="Bookman Old Style"/>
        </w:rPr>
        <w:t>,</w:t>
      </w:r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</w:rPr>
        <w:t>given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</w:rPr>
        <w:t>that</w:t>
      </w:r>
      <w:r w:rsidRPr="004E3B50">
        <w:rPr>
          <w:rFonts w:ascii="Bookman Old Style" w:hAnsi="Bookman Old Style"/>
          <w:spacing w:val="-9"/>
        </w:rPr>
        <w:t xml:space="preserve"> </w:t>
      </w:r>
      <w:proofErr w:type="spellStart"/>
      <w:r w:rsidRPr="004E3B50">
        <w:rPr>
          <w:rFonts w:ascii="Bookman Old Style" w:hAnsi="Bookman Old Style"/>
        </w:rPr>
        <w:t>Kimenia</w:t>
      </w:r>
      <w:proofErr w:type="spellEnd"/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</w:rPr>
        <w:t>is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</w:rPr>
        <w:t>not</w:t>
      </w:r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</w:rPr>
        <w:t>a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</w:rPr>
        <w:t>member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</w:rPr>
        <w:t>state?</w:t>
      </w:r>
    </w:p>
    <w:p w:rsidR="00D36257" w:rsidRPr="004E3B50" w:rsidRDefault="00D36257">
      <w:pPr>
        <w:pStyle w:val="BodyText"/>
        <w:spacing w:before="7"/>
        <w:rPr>
          <w:rFonts w:ascii="Bookman Old Style" w:hAnsi="Bookman Old Style"/>
        </w:rPr>
      </w:pPr>
    </w:p>
    <w:p w:rsidR="00D36257" w:rsidRPr="004E3B50" w:rsidRDefault="00C96701">
      <w:pPr>
        <w:pStyle w:val="ListParagraph"/>
        <w:numPr>
          <w:ilvl w:val="0"/>
          <w:numId w:val="3"/>
        </w:numPr>
        <w:tabs>
          <w:tab w:val="left" w:pos="341"/>
        </w:tabs>
        <w:ind w:left="341" w:hanging="318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pacing w:val="-6"/>
          <w:sz w:val="24"/>
          <w:szCs w:val="24"/>
        </w:rPr>
        <w:t>Alternative</w:t>
      </w:r>
      <w:r w:rsidRPr="004E3B50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6"/>
          <w:sz w:val="24"/>
          <w:szCs w:val="24"/>
        </w:rPr>
        <w:t>Avenues</w:t>
      </w:r>
      <w:r w:rsidRPr="004E3B50">
        <w:rPr>
          <w:rFonts w:ascii="Bookman Old Style" w:hAnsi="Bookman Old Style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6"/>
          <w:sz w:val="24"/>
          <w:szCs w:val="24"/>
        </w:rPr>
        <w:t>for</w:t>
      </w:r>
      <w:r w:rsidRPr="004E3B50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6"/>
          <w:sz w:val="24"/>
          <w:szCs w:val="24"/>
        </w:rPr>
        <w:t>Justice</w:t>
      </w:r>
      <w:r w:rsidRPr="004E3B50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6"/>
          <w:sz w:val="24"/>
          <w:szCs w:val="24"/>
        </w:rPr>
        <w:t>(5</w:t>
      </w:r>
      <w:r w:rsidRPr="004E3B50">
        <w:rPr>
          <w:rFonts w:ascii="Bookman Old Style" w:hAnsi="Bookman Old Style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6"/>
          <w:sz w:val="24"/>
          <w:szCs w:val="24"/>
        </w:rPr>
        <w:t>Marks)</w:t>
      </w:r>
    </w:p>
    <w:p w:rsidR="00D36257" w:rsidRPr="004E3B50" w:rsidRDefault="00D36257">
      <w:pPr>
        <w:pStyle w:val="BodyText"/>
        <w:spacing w:before="135"/>
        <w:rPr>
          <w:rFonts w:ascii="Bookman Old Style" w:hAnsi="Bookman Old Style"/>
        </w:rPr>
      </w:pPr>
    </w:p>
    <w:p w:rsidR="00D36257" w:rsidRPr="004E3B50" w:rsidRDefault="00C96701">
      <w:pPr>
        <w:pStyle w:val="BodyText"/>
        <w:spacing w:line="350" w:lineRule="auto"/>
        <w:ind w:left="23" w:right="23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</w:rPr>
        <w:t xml:space="preserve">If the ICC fails to secure General </w:t>
      </w:r>
      <w:proofErr w:type="spellStart"/>
      <w:r w:rsidRPr="004E3B50">
        <w:rPr>
          <w:rFonts w:ascii="Bookman Old Style" w:hAnsi="Bookman Old Style"/>
        </w:rPr>
        <w:t>Lumbala’s</w:t>
      </w:r>
      <w:proofErr w:type="spellEnd"/>
      <w:r w:rsidRPr="004E3B50">
        <w:rPr>
          <w:rFonts w:ascii="Bookman Old Style" w:hAnsi="Bookman Old Style"/>
        </w:rPr>
        <w:t xml:space="preserve"> arrest, what other legal mechanisms can the </w:t>
      </w:r>
      <w:r w:rsidRPr="004E3B50">
        <w:rPr>
          <w:rFonts w:ascii="Bookman Old Style" w:hAnsi="Bookman Old Style"/>
          <w:spacing w:val="-2"/>
        </w:rPr>
        <w:t>international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  <w:spacing w:val="-2"/>
        </w:rPr>
        <w:t>community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use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to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ensure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accountability?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Consider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the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role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of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universal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 xml:space="preserve">jurisdiction, </w:t>
      </w:r>
      <w:r w:rsidRPr="004E3B50">
        <w:rPr>
          <w:rFonts w:ascii="Bookman Old Style" w:hAnsi="Bookman Old Style"/>
        </w:rPr>
        <w:t>regional</w:t>
      </w:r>
      <w:r w:rsidRPr="004E3B50">
        <w:rPr>
          <w:rFonts w:ascii="Bookman Old Style" w:hAnsi="Bookman Old Style"/>
          <w:spacing w:val="-4"/>
        </w:rPr>
        <w:t xml:space="preserve"> </w:t>
      </w:r>
      <w:r w:rsidRPr="004E3B50">
        <w:rPr>
          <w:rFonts w:ascii="Bookman Old Style" w:hAnsi="Bookman Old Style"/>
        </w:rPr>
        <w:t>courts,</w:t>
      </w:r>
      <w:r w:rsidRPr="004E3B50">
        <w:rPr>
          <w:rFonts w:ascii="Bookman Old Style" w:hAnsi="Bookman Old Style"/>
          <w:spacing w:val="-4"/>
        </w:rPr>
        <w:t xml:space="preserve"> </w:t>
      </w:r>
      <w:r w:rsidRPr="004E3B50">
        <w:rPr>
          <w:rFonts w:ascii="Bookman Old Style" w:hAnsi="Bookman Old Style"/>
        </w:rPr>
        <w:t>and</w:t>
      </w:r>
      <w:r w:rsidRPr="004E3B50">
        <w:rPr>
          <w:rFonts w:ascii="Bookman Old Style" w:hAnsi="Bookman Old Style"/>
          <w:spacing w:val="-4"/>
        </w:rPr>
        <w:t xml:space="preserve"> </w:t>
      </w:r>
      <w:r w:rsidRPr="004E3B50">
        <w:rPr>
          <w:rFonts w:ascii="Bookman Old Style" w:hAnsi="Bookman Old Style"/>
        </w:rPr>
        <w:t>diplomatic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measures.</w:t>
      </w:r>
    </w:p>
    <w:p w:rsidR="00D36257" w:rsidRPr="004E3B50" w:rsidRDefault="00D36257">
      <w:pPr>
        <w:pStyle w:val="BodyText"/>
        <w:spacing w:before="11"/>
        <w:rPr>
          <w:rFonts w:ascii="Bookman Old Style" w:hAnsi="Bookman Old Style"/>
        </w:rPr>
      </w:pPr>
    </w:p>
    <w:p w:rsidR="00D36257" w:rsidRPr="004E3B50" w:rsidRDefault="00C96701">
      <w:pPr>
        <w:pStyle w:val="BodyText"/>
        <w:spacing w:line="350" w:lineRule="auto"/>
        <w:ind w:left="23" w:right="23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</w:rPr>
        <w:t>Note: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Candidates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</w:rPr>
        <w:t>must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</w:rPr>
        <w:t>support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</w:rPr>
        <w:t>their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</w:rPr>
        <w:t>answers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</w:rPr>
        <w:t>with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</w:rPr>
        <w:t>relevant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</w:rPr>
        <w:t>statutes,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including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the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Rome</w:t>
      </w:r>
      <w:r w:rsidRPr="004E3B50">
        <w:rPr>
          <w:rFonts w:ascii="Bookman Old Style" w:hAnsi="Bookman Old Style"/>
          <w:spacing w:val="-14"/>
        </w:rPr>
        <w:t xml:space="preserve"> </w:t>
      </w:r>
      <w:r w:rsidRPr="004E3B50">
        <w:rPr>
          <w:rFonts w:ascii="Bookman Old Style" w:hAnsi="Bookman Old Style"/>
        </w:rPr>
        <w:t xml:space="preserve">Statute </w:t>
      </w:r>
      <w:r w:rsidRPr="004E3B50">
        <w:rPr>
          <w:rFonts w:ascii="Bookman Old Style" w:hAnsi="Bookman Old Style"/>
          <w:spacing w:val="-4"/>
        </w:rPr>
        <w:t>of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the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ICC,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customary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international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law,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and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case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law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from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international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tribunals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such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as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the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 xml:space="preserve">ICC, </w:t>
      </w:r>
      <w:r w:rsidRPr="004E3B50">
        <w:rPr>
          <w:rFonts w:ascii="Bookman Old Style" w:hAnsi="Bookman Old Style"/>
        </w:rPr>
        <w:t>ICTY, ICTR, and relevant domestic courts.</w:t>
      </w:r>
    </w:p>
    <w:p w:rsidR="00D36257" w:rsidRPr="004E3B50" w:rsidRDefault="00D36257">
      <w:pPr>
        <w:pStyle w:val="BodyText"/>
        <w:spacing w:before="8"/>
        <w:rPr>
          <w:rFonts w:ascii="Bookman Old Style" w:hAnsi="Bookman Old Style"/>
        </w:rPr>
      </w:pPr>
    </w:p>
    <w:p w:rsidR="00D36257" w:rsidRPr="004E3B50" w:rsidRDefault="00C96701">
      <w:pPr>
        <w:pStyle w:val="Heading1"/>
        <w:jc w:val="left"/>
        <w:rPr>
          <w:rFonts w:ascii="Bookman Old Style" w:hAnsi="Bookman Old Style"/>
        </w:rPr>
      </w:pPr>
      <w:r w:rsidRPr="004E3B50">
        <w:rPr>
          <w:rFonts w:ascii="Bookman Old Style" w:hAnsi="Bookman Old Style"/>
        </w:rPr>
        <w:t>Choose</w:t>
      </w:r>
      <w:r w:rsidRPr="004E3B50">
        <w:rPr>
          <w:rFonts w:ascii="Bookman Old Style" w:hAnsi="Bookman Old Style"/>
          <w:spacing w:val="-4"/>
        </w:rPr>
        <w:t xml:space="preserve"> </w:t>
      </w:r>
      <w:r w:rsidRPr="004E3B50">
        <w:rPr>
          <w:rFonts w:ascii="Bookman Old Style" w:hAnsi="Bookman Old Style"/>
        </w:rPr>
        <w:t>2</w:t>
      </w:r>
      <w:r w:rsidRPr="004E3B50">
        <w:rPr>
          <w:rFonts w:ascii="Bookman Old Style" w:hAnsi="Bookman Old Style"/>
          <w:spacing w:val="-1"/>
        </w:rPr>
        <w:t xml:space="preserve"> </w:t>
      </w:r>
      <w:r w:rsidRPr="004E3B50">
        <w:rPr>
          <w:rFonts w:ascii="Bookman Old Style" w:hAnsi="Bookman Old Style"/>
          <w:spacing w:val="-2"/>
        </w:rPr>
        <w:t>Questions:</w:t>
      </w:r>
    </w:p>
    <w:p w:rsidR="00D36257" w:rsidRPr="004E3B50" w:rsidRDefault="00D36257">
      <w:pPr>
        <w:pStyle w:val="BodyText"/>
        <w:spacing w:before="132"/>
        <w:rPr>
          <w:rFonts w:ascii="Bookman Old Style" w:hAnsi="Bookman Old Style"/>
          <w:b/>
        </w:rPr>
      </w:pPr>
    </w:p>
    <w:p w:rsidR="00D36257" w:rsidRPr="004E3B50" w:rsidRDefault="00C96701">
      <w:pPr>
        <w:ind w:left="23"/>
        <w:rPr>
          <w:rFonts w:ascii="Bookman Old Style" w:hAnsi="Bookman Old Style"/>
          <w:b/>
          <w:sz w:val="24"/>
          <w:szCs w:val="24"/>
        </w:rPr>
      </w:pPr>
      <w:r w:rsidRPr="004E3B50">
        <w:rPr>
          <w:rFonts w:ascii="Bookman Old Style" w:hAnsi="Bookman Old Style"/>
          <w:b/>
          <w:sz w:val="24"/>
          <w:szCs w:val="24"/>
        </w:rPr>
        <w:t>Question</w:t>
      </w:r>
      <w:r w:rsidRPr="004E3B50">
        <w:rPr>
          <w:rFonts w:ascii="Bookman Old Style" w:hAnsi="Bookman Old Style"/>
          <w:b/>
          <w:spacing w:val="-2"/>
          <w:sz w:val="24"/>
          <w:szCs w:val="24"/>
        </w:rPr>
        <w:t xml:space="preserve"> </w:t>
      </w:r>
      <w:r w:rsidRPr="004E3B50">
        <w:rPr>
          <w:rFonts w:ascii="Bookman Old Style" w:hAnsi="Bookman Old Style"/>
          <w:b/>
          <w:sz w:val="24"/>
          <w:szCs w:val="24"/>
        </w:rPr>
        <w:t>2:</w:t>
      </w:r>
      <w:r w:rsidRPr="004E3B50">
        <w:rPr>
          <w:rFonts w:ascii="Bookman Old Style" w:hAnsi="Bookman Old Style"/>
          <w:b/>
          <w:spacing w:val="-1"/>
          <w:sz w:val="24"/>
          <w:szCs w:val="24"/>
        </w:rPr>
        <w:t xml:space="preserve"> </w:t>
      </w:r>
      <w:r w:rsidRPr="004E3B50">
        <w:rPr>
          <w:rFonts w:ascii="Bookman Old Style" w:hAnsi="Bookman Old Style"/>
          <w:b/>
          <w:sz w:val="24"/>
          <w:szCs w:val="24"/>
        </w:rPr>
        <w:t xml:space="preserve">Make Notes (2 </w:t>
      </w:r>
      <w:r w:rsidRPr="004E3B50">
        <w:rPr>
          <w:rFonts w:ascii="Bookman Old Style" w:hAnsi="Bookman Old Style"/>
          <w:b/>
          <w:spacing w:val="-2"/>
          <w:sz w:val="24"/>
          <w:szCs w:val="24"/>
        </w:rPr>
        <w:t>Marks)</w:t>
      </w:r>
    </w:p>
    <w:p w:rsidR="00D36257" w:rsidRPr="004E3B50" w:rsidRDefault="00D36257">
      <w:pPr>
        <w:pStyle w:val="BodyText"/>
        <w:spacing w:before="137"/>
        <w:rPr>
          <w:rFonts w:ascii="Bookman Old Style" w:hAnsi="Bookman Old Style"/>
          <w:b/>
        </w:rPr>
      </w:pPr>
    </w:p>
    <w:p w:rsidR="00D36257" w:rsidRPr="004E3B50" w:rsidRDefault="00C96701">
      <w:pPr>
        <w:pStyle w:val="ListParagraph"/>
        <w:numPr>
          <w:ilvl w:val="1"/>
          <w:numId w:val="3"/>
        </w:numPr>
        <w:tabs>
          <w:tab w:val="left" w:pos="743"/>
        </w:tabs>
        <w:spacing w:line="350" w:lineRule="auto"/>
        <w:ind w:right="17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pacing w:val="-2"/>
          <w:sz w:val="24"/>
          <w:szCs w:val="24"/>
        </w:rPr>
        <w:t>Define</w:t>
      </w:r>
      <w:r w:rsidRPr="004E3B50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individual</w:t>
      </w:r>
      <w:r w:rsidRPr="004E3B50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criminal</w:t>
      </w:r>
      <w:r w:rsidRPr="004E3B50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responsibility,</w:t>
      </w:r>
      <w:r w:rsidRPr="004E3B50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command</w:t>
      </w:r>
      <w:r w:rsidRPr="004E3B50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responsibility,</w:t>
      </w:r>
      <w:r w:rsidRPr="004E3B50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and</w:t>
      </w:r>
      <w:r w:rsidRPr="004E3B50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the</w:t>
      </w:r>
      <w:r w:rsidRPr="004E3B50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prohibition</w:t>
      </w:r>
      <w:r w:rsidRPr="004E3B50">
        <w:rPr>
          <w:rFonts w:ascii="Bookman Old Style" w:hAnsi="Bookman Old Style"/>
          <w:spacing w:val="-1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 xml:space="preserve">of </w:t>
      </w:r>
      <w:r w:rsidRPr="004E3B50">
        <w:rPr>
          <w:rFonts w:ascii="Bookman Old Style" w:hAnsi="Bookman Old Style"/>
          <w:spacing w:val="-6"/>
          <w:sz w:val="24"/>
          <w:szCs w:val="24"/>
        </w:rPr>
        <w:t>impunity. Discuss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6"/>
          <w:sz w:val="24"/>
          <w:szCs w:val="24"/>
        </w:rPr>
        <w:t>how these principles</w:t>
      </w:r>
      <w:r w:rsidRPr="004E3B50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6"/>
          <w:sz w:val="24"/>
          <w:szCs w:val="24"/>
        </w:rPr>
        <w:t>ensure accountability in International Criminal Law</w:t>
      </w:r>
    </w:p>
    <w:p w:rsidR="00D36257" w:rsidRPr="004E3B50" w:rsidRDefault="00C96701">
      <w:pPr>
        <w:pStyle w:val="ListParagraph"/>
        <w:numPr>
          <w:ilvl w:val="1"/>
          <w:numId w:val="3"/>
        </w:numPr>
        <w:tabs>
          <w:tab w:val="left" w:pos="742"/>
        </w:tabs>
        <w:spacing w:before="3"/>
        <w:ind w:left="742" w:hanging="359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pacing w:val="-2"/>
          <w:sz w:val="24"/>
          <w:szCs w:val="24"/>
        </w:rPr>
        <w:t>(5Marks)</w:t>
      </w:r>
    </w:p>
    <w:p w:rsidR="00D36257" w:rsidRPr="004E3B50" w:rsidRDefault="00C96701">
      <w:pPr>
        <w:pStyle w:val="ListParagraph"/>
        <w:numPr>
          <w:ilvl w:val="1"/>
          <w:numId w:val="3"/>
        </w:numPr>
        <w:tabs>
          <w:tab w:val="left" w:pos="742"/>
        </w:tabs>
        <w:spacing w:before="130"/>
        <w:ind w:left="742" w:hanging="359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pacing w:val="-4"/>
          <w:sz w:val="24"/>
          <w:szCs w:val="24"/>
        </w:rPr>
        <w:t>Outline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the</w:t>
      </w:r>
      <w:r w:rsidRPr="004E3B50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primary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sources</w:t>
      </w:r>
      <w:r w:rsidRPr="004E3B50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of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international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criminal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law.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Provide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examples.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(5Marks)</w:t>
      </w:r>
    </w:p>
    <w:p w:rsidR="00D36257" w:rsidRPr="004E3B50" w:rsidRDefault="00C96701">
      <w:pPr>
        <w:pStyle w:val="ListParagraph"/>
        <w:numPr>
          <w:ilvl w:val="1"/>
          <w:numId w:val="3"/>
        </w:numPr>
        <w:tabs>
          <w:tab w:val="left" w:pos="743"/>
        </w:tabs>
        <w:spacing w:before="129" w:line="350" w:lineRule="auto"/>
        <w:ind w:right="21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z w:val="24"/>
          <w:szCs w:val="24"/>
        </w:rPr>
        <w:t>List,</w:t>
      </w:r>
      <w:r w:rsidRPr="004E3B50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and</w:t>
      </w:r>
      <w:r w:rsidRPr="004E3B50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describe</w:t>
      </w:r>
      <w:r w:rsidRPr="004E3B50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the</w:t>
      </w:r>
      <w:r w:rsidRPr="004E3B50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functions</w:t>
      </w:r>
      <w:r w:rsidRPr="004E3B50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and</w:t>
      </w:r>
      <w:r w:rsidRPr="004E3B50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importance</w:t>
      </w:r>
      <w:r w:rsidRPr="004E3B50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of</w:t>
      </w:r>
      <w:r w:rsidRPr="004E3B50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major</w:t>
      </w:r>
      <w:r w:rsidRPr="004E3B50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international</w:t>
      </w:r>
      <w:r w:rsidRPr="004E3B50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criminal</w:t>
      </w:r>
      <w:r w:rsidRPr="004E3B50">
        <w:rPr>
          <w:rFonts w:ascii="Bookman Old Style" w:hAnsi="Bookman Old Style"/>
          <w:spacing w:val="-15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tribunals and</w:t>
      </w:r>
      <w:r w:rsidRPr="004E3B50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how</w:t>
      </w:r>
      <w:r w:rsidRPr="004E3B50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they</w:t>
      </w:r>
      <w:r w:rsidRPr="004E3B50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shaped</w:t>
      </w:r>
      <w:r w:rsidRPr="004E3B50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International</w:t>
      </w:r>
      <w:r w:rsidRPr="004E3B50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Criminal</w:t>
      </w:r>
      <w:r w:rsidRPr="004E3B50">
        <w:rPr>
          <w:rFonts w:ascii="Bookman Old Style" w:hAnsi="Bookman Old Style"/>
          <w:spacing w:val="-1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Law.</w:t>
      </w:r>
      <w:r w:rsidRPr="004E3B50">
        <w:rPr>
          <w:rFonts w:ascii="Bookman Old Style" w:hAnsi="Bookman Old Style"/>
          <w:spacing w:val="-12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(5Marks)</w:t>
      </w:r>
    </w:p>
    <w:p w:rsidR="00D36257" w:rsidRPr="004E3B50" w:rsidRDefault="00C96701">
      <w:pPr>
        <w:pStyle w:val="ListParagraph"/>
        <w:numPr>
          <w:ilvl w:val="1"/>
          <w:numId w:val="3"/>
        </w:numPr>
        <w:tabs>
          <w:tab w:val="left" w:pos="743"/>
        </w:tabs>
        <w:spacing w:before="3" w:line="350" w:lineRule="auto"/>
        <w:ind w:right="21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z w:val="24"/>
          <w:szCs w:val="24"/>
        </w:rPr>
        <w:t>Analyze</w:t>
      </w:r>
      <w:r w:rsidRPr="004E3B50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how</w:t>
      </w:r>
      <w:r w:rsidRPr="004E3B50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the</w:t>
      </w:r>
      <w:r w:rsidRPr="004E3B50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ICC</w:t>
      </w:r>
      <w:r w:rsidRPr="004E3B50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and</w:t>
      </w:r>
      <w:r w:rsidRPr="004E3B50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other</w:t>
      </w:r>
      <w:r w:rsidRPr="004E3B50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tribunals</w:t>
      </w:r>
      <w:r w:rsidRPr="004E3B50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facilitate</w:t>
      </w:r>
      <w:r w:rsidRPr="004E3B50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victim</w:t>
      </w:r>
      <w:r w:rsidRPr="004E3B50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engagement</w:t>
      </w:r>
      <w:r w:rsidRPr="004E3B50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>and</w:t>
      </w:r>
      <w:r w:rsidRPr="004E3B50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4E3B50">
        <w:rPr>
          <w:rFonts w:ascii="Bookman Old Style" w:hAnsi="Bookman Old Style"/>
          <w:sz w:val="24"/>
          <w:szCs w:val="24"/>
        </w:rPr>
        <w:t xml:space="preserve">reparations. </w:t>
      </w:r>
      <w:r w:rsidRPr="004E3B50">
        <w:rPr>
          <w:rFonts w:ascii="Bookman Old Style" w:hAnsi="Bookman Old Style"/>
          <w:spacing w:val="-2"/>
          <w:sz w:val="24"/>
          <w:szCs w:val="24"/>
        </w:rPr>
        <w:t>(5Marks)</w:t>
      </w:r>
    </w:p>
    <w:p w:rsidR="00D36257" w:rsidRPr="004E3B50" w:rsidRDefault="00D36257">
      <w:pPr>
        <w:pStyle w:val="BodyText"/>
        <w:spacing w:before="6"/>
        <w:rPr>
          <w:rFonts w:ascii="Bookman Old Style" w:hAnsi="Bookman Old Style"/>
        </w:rPr>
      </w:pPr>
    </w:p>
    <w:p w:rsidR="00D36257" w:rsidRPr="004E3B50" w:rsidRDefault="00C96701">
      <w:pPr>
        <w:pStyle w:val="Heading1"/>
        <w:jc w:val="left"/>
        <w:rPr>
          <w:rFonts w:ascii="Bookman Old Style" w:hAnsi="Bookman Old Style"/>
        </w:rPr>
      </w:pPr>
      <w:r w:rsidRPr="004E3B50">
        <w:rPr>
          <w:rFonts w:ascii="Bookman Old Style" w:hAnsi="Bookman Old Style"/>
        </w:rPr>
        <w:t>Question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</w:rPr>
        <w:t>3</w:t>
      </w:r>
      <w:r w:rsidRPr="004E3B50">
        <w:rPr>
          <w:rFonts w:ascii="Bookman Old Style" w:hAnsi="Bookman Old Style"/>
          <w:spacing w:val="-6"/>
        </w:rPr>
        <w:t xml:space="preserve"> </w:t>
      </w:r>
      <w:r w:rsidRPr="004E3B50">
        <w:rPr>
          <w:rFonts w:ascii="Bookman Old Style" w:hAnsi="Bookman Old Style"/>
        </w:rPr>
        <w:t>(20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  <w:spacing w:val="-2"/>
        </w:rPr>
        <w:t>Marks)</w:t>
      </w:r>
    </w:p>
    <w:p w:rsidR="00D36257" w:rsidRPr="004E3B50" w:rsidRDefault="00D36257">
      <w:pPr>
        <w:pStyle w:val="BodyText"/>
        <w:spacing w:before="17"/>
        <w:rPr>
          <w:rFonts w:ascii="Bookman Old Style" w:hAnsi="Bookman Old Style"/>
          <w:b/>
        </w:rPr>
      </w:pPr>
    </w:p>
    <w:p w:rsidR="00D36257" w:rsidRPr="004E3B50" w:rsidRDefault="00C96701">
      <w:pPr>
        <w:pStyle w:val="BodyText"/>
        <w:spacing w:line="352" w:lineRule="auto"/>
        <w:ind w:left="23" w:right="20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</w:rPr>
        <w:t xml:space="preserve">In the Republic of </w:t>
      </w:r>
      <w:proofErr w:type="spellStart"/>
      <w:r w:rsidRPr="004E3B50">
        <w:rPr>
          <w:rFonts w:ascii="Bookman Old Style" w:hAnsi="Bookman Old Style"/>
        </w:rPr>
        <w:t>Zambara</w:t>
      </w:r>
      <w:proofErr w:type="spellEnd"/>
      <w:r w:rsidRPr="004E3B50">
        <w:rPr>
          <w:rFonts w:ascii="Bookman Old Style" w:hAnsi="Bookman Old Style"/>
        </w:rPr>
        <w:t>, allegations emerge that the government has systematically orchestrated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mass</w:t>
      </w:r>
      <w:r w:rsidRPr="004E3B50">
        <w:rPr>
          <w:rFonts w:ascii="Bookman Old Style" w:hAnsi="Bookman Old Style"/>
          <w:spacing w:val="-14"/>
        </w:rPr>
        <w:t xml:space="preserve"> </w:t>
      </w:r>
      <w:r w:rsidRPr="004E3B50">
        <w:rPr>
          <w:rFonts w:ascii="Bookman Old Style" w:hAnsi="Bookman Old Style"/>
        </w:rPr>
        <w:t>killings,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forced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displacement,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and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other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atrocities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against</w:t>
      </w:r>
      <w:r w:rsidRPr="004E3B50">
        <w:rPr>
          <w:rFonts w:ascii="Bookman Old Style" w:hAnsi="Bookman Old Style"/>
          <w:spacing w:val="-14"/>
        </w:rPr>
        <w:t xml:space="preserve"> </w:t>
      </w:r>
      <w:r w:rsidRPr="004E3B50">
        <w:rPr>
          <w:rFonts w:ascii="Bookman Old Style" w:hAnsi="Bookman Old Style"/>
        </w:rPr>
        <w:t>the</w:t>
      </w:r>
      <w:r w:rsidRPr="004E3B50">
        <w:rPr>
          <w:rFonts w:ascii="Bookman Old Style" w:hAnsi="Bookman Old Style"/>
          <w:spacing w:val="-14"/>
        </w:rPr>
        <w:t xml:space="preserve"> </w:t>
      </w:r>
      <w:proofErr w:type="spellStart"/>
      <w:r w:rsidRPr="004E3B50">
        <w:rPr>
          <w:rFonts w:ascii="Bookman Old Style" w:hAnsi="Bookman Old Style"/>
        </w:rPr>
        <w:t>Nambari</w:t>
      </w:r>
      <w:proofErr w:type="spellEnd"/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 xml:space="preserve">ethnic group. International human rights organizations and investigative reports provide extensive </w:t>
      </w:r>
      <w:r w:rsidRPr="004E3B50">
        <w:rPr>
          <w:rFonts w:ascii="Bookman Old Style" w:hAnsi="Bookman Old Style"/>
          <w:spacing w:val="-2"/>
        </w:rPr>
        <w:t>evidence</w:t>
      </w:r>
      <w:r w:rsidRPr="004E3B50">
        <w:rPr>
          <w:rFonts w:ascii="Bookman Old Style" w:hAnsi="Bookman Old Style"/>
        </w:rPr>
        <w:t xml:space="preserve"> </w:t>
      </w:r>
      <w:r w:rsidRPr="004E3B50">
        <w:rPr>
          <w:rFonts w:ascii="Bookman Old Style" w:hAnsi="Bookman Old Style"/>
          <w:spacing w:val="-2"/>
        </w:rPr>
        <w:t>that</w:t>
      </w:r>
      <w:r w:rsidRPr="004E3B50">
        <w:rPr>
          <w:rFonts w:ascii="Bookman Old Style" w:hAnsi="Bookman Old Style"/>
        </w:rPr>
        <w:t xml:space="preserve"> </w:t>
      </w:r>
      <w:r w:rsidRPr="004E3B50">
        <w:rPr>
          <w:rFonts w:ascii="Bookman Old Style" w:hAnsi="Bookman Old Style"/>
          <w:spacing w:val="-2"/>
        </w:rPr>
        <w:t>high-ranking</w:t>
      </w:r>
      <w:r w:rsidRPr="004E3B50">
        <w:rPr>
          <w:rFonts w:ascii="Bookman Old Style" w:hAnsi="Bookman Old Style"/>
          <w:spacing w:val="-1"/>
        </w:rPr>
        <w:t xml:space="preserve"> </w:t>
      </w:r>
      <w:r w:rsidRPr="004E3B50">
        <w:rPr>
          <w:rFonts w:ascii="Bookman Old Style" w:hAnsi="Bookman Old Style"/>
          <w:spacing w:val="-2"/>
        </w:rPr>
        <w:t>officials</w:t>
      </w:r>
      <w:r w:rsidRPr="004E3B50">
        <w:rPr>
          <w:rFonts w:ascii="Bookman Old Style" w:hAnsi="Bookman Old Style"/>
          <w:spacing w:val="-1"/>
        </w:rPr>
        <w:t xml:space="preserve"> </w:t>
      </w:r>
      <w:r w:rsidRPr="004E3B50">
        <w:rPr>
          <w:rFonts w:ascii="Bookman Old Style" w:hAnsi="Bookman Old Style"/>
          <w:spacing w:val="-2"/>
        </w:rPr>
        <w:t>planned</w:t>
      </w:r>
      <w:r w:rsidRPr="004E3B50">
        <w:rPr>
          <w:rFonts w:ascii="Bookman Old Style" w:hAnsi="Bookman Old Style"/>
        </w:rPr>
        <w:t xml:space="preserve"> </w:t>
      </w:r>
      <w:r w:rsidRPr="004E3B50">
        <w:rPr>
          <w:rFonts w:ascii="Bookman Old Style" w:hAnsi="Bookman Old Style"/>
          <w:spacing w:val="-2"/>
        </w:rPr>
        <w:t>and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  <w:spacing w:val="-2"/>
        </w:rPr>
        <w:t>executed</w:t>
      </w:r>
      <w:r w:rsidRPr="004E3B50">
        <w:rPr>
          <w:rFonts w:ascii="Bookman Old Style" w:hAnsi="Bookman Old Style"/>
        </w:rPr>
        <w:t xml:space="preserve"> </w:t>
      </w:r>
      <w:r w:rsidRPr="004E3B50">
        <w:rPr>
          <w:rFonts w:ascii="Bookman Old Style" w:hAnsi="Bookman Old Style"/>
          <w:spacing w:val="-2"/>
        </w:rPr>
        <w:t>these</w:t>
      </w:r>
      <w:r w:rsidRPr="004E3B50">
        <w:rPr>
          <w:rFonts w:ascii="Bookman Old Style" w:hAnsi="Bookman Old Style"/>
        </w:rPr>
        <w:t xml:space="preserve"> </w:t>
      </w:r>
      <w:r w:rsidRPr="004E3B50">
        <w:rPr>
          <w:rFonts w:ascii="Bookman Old Style" w:hAnsi="Bookman Old Style"/>
          <w:spacing w:val="-2"/>
        </w:rPr>
        <w:t>acts</w:t>
      </w:r>
      <w:r w:rsidRPr="004E3B50">
        <w:rPr>
          <w:rFonts w:ascii="Bookman Old Style" w:hAnsi="Bookman Old Style"/>
          <w:spacing w:val="-1"/>
        </w:rPr>
        <w:t xml:space="preserve"> </w:t>
      </w:r>
      <w:r w:rsidRPr="004E3B50">
        <w:rPr>
          <w:rFonts w:ascii="Bookman Old Style" w:hAnsi="Bookman Old Style"/>
          <w:spacing w:val="-2"/>
        </w:rPr>
        <w:t>with</w:t>
      </w:r>
      <w:r w:rsidRPr="004E3B50">
        <w:rPr>
          <w:rFonts w:ascii="Bookman Old Style" w:hAnsi="Bookman Old Style"/>
          <w:spacing w:val="-1"/>
        </w:rPr>
        <w:t xml:space="preserve"> </w:t>
      </w:r>
      <w:r w:rsidRPr="004E3B50">
        <w:rPr>
          <w:rFonts w:ascii="Bookman Old Style" w:hAnsi="Bookman Old Style"/>
          <w:spacing w:val="-2"/>
        </w:rPr>
        <w:t>the intent</w:t>
      </w:r>
      <w:r w:rsidRPr="004E3B50">
        <w:rPr>
          <w:rFonts w:ascii="Bookman Old Style" w:hAnsi="Bookman Old Style"/>
        </w:rPr>
        <w:t xml:space="preserve"> </w:t>
      </w:r>
      <w:r w:rsidRPr="004E3B50">
        <w:rPr>
          <w:rFonts w:ascii="Bookman Old Style" w:hAnsi="Bookman Old Style"/>
          <w:spacing w:val="-2"/>
        </w:rPr>
        <w:t>to</w:t>
      </w:r>
      <w:r w:rsidRPr="004E3B50">
        <w:rPr>
          <w:rFonts w:ascii="Bookman Old Style" w:hAnsi="Bookman Old Style"/>
          <w:spacing w:val="-1"/>
        </w:rPr>
        <w:t xml:space="preserve"> </w:t>
      </w:r>
      <w:r w:rsidRPr="004E3B50">
        <w:rPr>
          <w:rFonts w:ascii="Bookman Old Style" w:hAnsi="Bookman Old Style"/>
          <w:spacing w:val="-2"/>
        </w:rPr>
        <w:t>eradicate</w:t>
      </w:r>
    </w:p>
    <w:p w:rsidR="00D36257" w:rsidRPr="004E3B50" w:rsidRDefault="00D36257">
      <w:pPr>
        <w:pStyle w:val="BodyText"/>
        <w:spacing w:line="352" w:lineRule="auto"/>
        <w:jc w:val="both"/>
        <w:rPr>
          <w:rFonts w:ascii="Bookman Old Style" w:hAnsi="Bookman Old Style"/>
        </w:rPr>
        <w:sectPr w:rsidR="00D36257" w:rsidRPr="004E3B50">
          <w:pgSz w:w="11910" w:h="16840"/>
          <w:pgMar w:top="1340" w:right="1417" w:bottom="280" w:left="1417" w:header="720" w:footer="720" w:gutter="0"/>
          <w:cols w:space="720"/>
        </w:sectPr>
      </w:pPr>
    </w:p>
    <w:p w:rsidR="00D36257" w:rsidRPr="004E3B50" w:rsidRDefault="00C96701">
      <w:pPr>
        <w:pStyle w:val="BodyText"/>
        <w:spacing w:before="66" w:line="350" w:lineRule="auto"/>
        <w:ind w:left="23" w:right="21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  <w:spacing w:val="-2"/>
        </w:rPr>
        <w:lastRenderedPageBreak/>
        <w:t>the</w:t>
      </w:r>
      <w:r w:rsidRPr="004E3B50">
        <w:rPr>
          <w:rFonts w:ascii="Bookman Old Style" w:hAnsi="Bookman Old Style"/>
          <w:spacing w:val="-12"/>
        </w:rPr>
        <w:t xml:space="preserve"> </w:t>
      </w:r>
      <w:proofErr w:type="spellStart"/>
      <w:r w:rsidRPr="004E3B50">
        <w:rPr>
          <w:rFonts w:ascii="Bookman Old Style" w:hAnsi="Bookman Old Style"/>
          <w:spacing w:val="-2"/>
        </w:rPr>
        <w:t>Nambari</w:t>
      </w:r>
      <w:proofErr w:type="spellEnd"/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  <w:spacing w:val="-2"/>
        </w:rPr>
        <w:t>people.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2"/>
        </w:rPr>
        <w:t>As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a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2"/>
        </w:rPr>
        <w:t>result,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  <w:spacing w:val="-2"/>
        </w:rPr>
        <w:t>several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  <w:spacing w:val="-2"/>
        </w:rPr>
        <w:t>countries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  <w:spacing w:val="-2"/>
        </w:rPr>
        <w:t>and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  <w:spacing w:val="-2"/>
        </w:rPr>
        <w:t>international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2"/>
        </w:rPr>
        <w:t>bodies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call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2"/>
        </w:rPr>
        <w:t>for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 xml:space="preserve">accountability </w:t>
      </w:r>
      <w:r w:rsidRPr="004E3B50">
        <w:rPr>
          <w:rFonts w:ascii="Bookman Old Style" w:hAnsi="Bookman Old Style"/>
        </w:rPr>
        <w:t>under international law.</w:t>
      </w:r>
    </w:p>
    <w:p w:rsidR="00D36257" w:rsidRPr="004E3B50" w:rsidRDefault="00C96701">
      <w:pPr>
        <w:pStyle w:val="ListParagraph"/>
        <w:numPr>
          <w:ilvl w:val="0"/>
          <w:numId w:val="2"/>
        </w:numPr>
        <w:tabs>
          <w:tab w:val="left" w:pos="320"/>
        </w:tabs>
        <w:spacing w:before="162"/>
        <w:ind w:left="320" w:hanging="297"/>
        <w:jc w:val="both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pacing w:val="-6"/>
          <w:sz w:val="24"/>
          <w:szCs w:val="24"/>
        </w:rPr>
        <w:t>Legal</w:t>
      </w:r>
      <w:r w:rsidRPr="004E3B50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6"/>
          <w:sz w:val="24"/>
          <w:szCs w:val="24"/>
        </w:rPr>
        <w:t>Definition</w:t>
      </w:r>
      <w:r w:rsidRPr="004E3B50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6"/>
          <w:sz w:val="24"/>
          <w:szCs w:val="24"/>
        </w:rPr>
        <w:t>and</w:t>
      </w:r>
      <w:r w:rsidRPr="004E3B50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6"/>
          <w:sz w:val="24"/>
          <w:szCs w:val="24"/>
        </w:rPr>
        <w:t>Responsibility</w:t>
      </w:r>
      <w:r w:rsidRPr="004E3B50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="004E3B50">
        <w:rPr>
          <w:rFonts w:ascii="Bookman Old Style" w:hAnsi="Bookman Old Style"/>
          <w:spacing w:val="-1"/>
          <w:sz w:val="24"/>
          <w:szCs w:val="24"/>
        </w:rPr>
        <w:t xml:space="preserve">                                                </w:t>
      </w:r>
      <w:proofErr w:type="gramStart"/>
      <w:r w:rsidR="004E3B50">
        <w:rPr>
          <w:rFonts w:ascii="Bookman Old Style" w:hAnsi="Bookman Old Style"/>
          <w:spacing w:val="-1"/>
          <w:sz w:val="24"/>
          <w:szCs w:val="24"/>
        </w:rPr>
        <w:t xml:space="preserve">   </w:t>
      </w:r>
      <w:r w:rsidRPr="004E3B50">
        <w:rPr>
          <w:rFonts w:ascii="Bookman Old Style" w:hAnsi="Bookman Old Style"/>
          <w:spacing w:val="-6"/>
          <w:sz w:val="24"/>
          <w:szCs w:val="24"/>
        </w:rPr>
        <w:t>(</w:t>
      </w:r>
      <w:proofErr w:type="gramEnd"/>
      <w:r w:rsidRPr="004E3B50">
        <w:rPr>
          <w:rFonts w:ascii="Bookman Old Style" w:hAnsi="Bookman Old Style"/>
          <w:spacing w:val="-6"/>
          <w:sz w:val="24"/>
          <w:szCs w:val="24"/>
        </w:rPr>
        <w:t>7</w:t>
      </w:r>
      <w:r w:rsidRPr="004E3B50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6"/>
          <w:sz w:val="24"/>
          <w:szCs w:val="24"/>
        </w:rPr>
        <w:t>Marks)</w:t>
      </w:r>
    </w:p>
    <w:p w:rsidR="00D36257" w:rsidRPr="004E3B50" w:rsidRDefault="00D36257">
      <w:pPr>
        <w:pStyle w:val="BodyText"/>
        <w:spacing w:before="16"/>
        <w:rPr>
          <w:rFonts w:ascii="Bookman Old Style" w:hAnsi="Bookman Old Style"/>
        </w:rPr>
      </w:pPr>
    </w:p>
    <w:p w:rsidR="00D36257" w:rsidRPr="004E3B50" w:rsidRDefault="00C96701">
      <w:pPr>
        <w:pStyle w:val="BodyText"/>
        <w:spacing w:before="1" w:line="350" w:lineRule="auto"/>
        <w:ind w:left="23" w:right="20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</w:rPr>
        <w:t>Explain the legal definition of genocide under international law and discuss how both state responsibility</w:t>
      </w:r>
      <w:r w:rsidRPr="004E3B50">
        <w:rPr>
          <w:rFonts w:ascii="Bookman Old Style" w:hAnsi="Bookman Old Style"/>
          <w:spacing w:val="-2"/>
        </w:rPr>
        <w:t xml:space="preserve"> </w:t>
      </w:r>
      <w:r w:rsidRPr="004E3B50">
        <w:rPr>
          <w:rFonts w:ascii="Bookman Old Style" w:hAnsi="Bookman Old Style"/>
        </w:rPr>
        <w:t>and</w:t>
      </w:r>
      <w:r w:rsidRPr="004E3B50">
        <w:rPr>
          <w:rFonts w:ascii="Bookman Old Style" w:hAnsi="Bookman Old Style"/>
          <w:spacing w:val="-2"/>
        </w:rPr>
        <w:t xml:space="preserve"> </w:t>
      </w:r>
      <w:r w:rsidRPr="004E3B50">
        <w:rPr>
          <w:rFonts w:ascii="Bookman Old Style" w:hAnsi="Bookman Old Style"/>
        </w:rPr>
        <w:t>individual</w:t>
      </w:r>
      <w:r w:rsidRPr="004E3B50">
        <w:rPr>
          <w:rFonts w:ascii="Bookman Old Style" w:hAnsi="Bookman Old Style"/>
          <w:spacing w:val="-2"/>
        </w:rPr>
        <w:t xml:space="preserve"> </w:t>
      </w:r>
      <w:r w:rsidRPr="004E3B50">
        <w:rPr>
          <w:rFonts w:ascii="Bookman Old Style" w:hAnsi="Bookman Old Style"/>
        </w:rPr>
        <w:t>criminal</w:t>
      </w:r>
      <w:r w:rsidRPr="004E3B50">
        <w:rPr>
          <w:rFonts w:ascii="Bookman Old Style" w:hAnsi="Bookman Old Style"/>
          <w:spacing w:val="-2"/>
        </w:rPr>
        <w:t xml:space="preserve"> </w:t>
      </w:r>
      <w:r w:rsidRPr="004E3B50">
        <w:rPr>
          <w:rFonts w:ascii="Bookman Old Style" w:hAnsi="Bookman Old Style"/>
        </w:rPr>
        <w:t>responsibility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apply</w:t>
      </w:r>
      <w:r w:rsidRPr="004E3B50">
        <w:rPr>
          <w:rFonts w:ascii="Bookman Old Style" w:hAnsi="Bookman Old Style"/>
          <w:spacing w:val="-1"/>
        </w:rPr>
        <w:t xml:space="preserve"> </w:t>
      </w:r>
      <w:r w:rsidRPr="004E3B50">
        <w:rPr>
          <w:rFonts w:ascii="Bookman Old Style" w:hAnsi="Bookman Old Style"/>
        </w:rPr>
        <w:t>in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cases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like</w:t>
      </w:r>
      <w:r w:rsidRPr="004E3B50">
        <w:rPr>
          <w:rFonts w:ascii="Bookman Old Style" w:hAnsi="Bookman Old Style"/>
          <w:spacing w:val="-1"/>
        </w:rPr>
        <w:t xml:space="preserve"> </w:t>
      </w:r>
      <w:r w:rsidRPr="004E3B50">
        <w:rPr>
          <w:rFonts w:ascii="Bookman Old Style" w:hAnsi="Bookman Old Style"/>
        </w:rPr>
        <w:t>that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of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the</w:t>
      </w:r>
      <w:r w:rsidRPr="004E3B50">
        <w:rPr>
          <w:rFonts w:ascii="Bookman Old Style" w:hAnsi="Bookman Old Style"/>
          <w:spacing w:val="-2"/>
        </w:rPr>
        <w:t xml:space="preserve"> </w:t>
      </w:r>
      <w:r w:rsidRPr="004E3B50">
        <w:rPr>
          <w:rFonts w:ascii="Bookman Old Style" w:hAnsi="Bookman Old Style"/>
        </w:rPr>
        <w:t>Republic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 xml:space="preserve">of </w:t>
      </w:r>
      <w:proofErr w:type="spellStart"/>
      <w:r w:rsidRPr="004E3B50">
        <w:rPr>
          <w:rFonts w:ascii="Bookman Old Style" w:hAnsi="Bookman Old Style"/>
        </w:rPr>
        <w:t>Zambara</w:t>
      </w:r>
      <w:proofErr w:type="spellEnd"/>
      <w:r w:rsidRPr="004E3B50">
        <w:rPr>
          <w:rFonts w:ascii="Bookman Old Style" w:hAnsi="Bookman Old Style"/>
        </w:rPr>
        <w:t>.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Support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your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answer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with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relevant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statutes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and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case</w:t>
      </w:r>
      <w:r w:rsidRPr="004E3B50">
        <w:rPr>
          <w:rFonts w:ascii="Bookman Old Style" w:hAnsi="Bookman Old Style"/>
          <w:spacing w:val="-12"/>
        </w:rPr>
        <w:t xml:space="preserve"> </w:t>
      </w:r>
      <w:r w:rsidRPr="004E3B50">
        <w:rPr>
          <w:rFonts w:ascii="Bookman Old Style" w:hAnsi="Bookman Old Style"/>
        </w:rPr>
        <w:t>law.</w:t>
      </w:r>
    </w:p>
    <w:p w:rsidR="00D36257" w:rsidRPr="004E3B50" w:rsidRDefault="00C96701">
      <w:pPr>
        <w:pStyle w:val="ListParagraph"/>
        <w:numPr>
          <w:ilvl w:val="0"/>
          <w:numId w:val="2"/>
        </w:numPr>
        <w:tabs>
          <w:tab w:val="left" w:pos="344"/>
        </w:tabs>
        <w:spacing w:before="164"/>
        <w:ind w:left="344" w:hanging="321"/>
        <w:jc w:val="both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pacing w:val="-4"/>
          <w:sz w:val="24"/>
          <w:szCs w:val="24"/>
        </w:rPr>
        <w:t>Mechanisms</w:t>
      </w:r>
      <w:r w:rsidRPr="004E3B50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for Prosecution</w:t>
      </w:r>
      <w:r w:rsidRPr="004E3B50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="004E3B50">
        <w:rPr>
          <w:rFonts w:ascii="Bookman Old Style" w:hAnsi="Bookman Old Style"/>
          <w:spacing w:val="-5"/>
          <w:sz w:val="24"/>
          <w:szCs w:val="24"/>
        </w:rPr>
        <w:t xml:space="preserve">                                                           </w:t>
      </w:r>
      <w:proofErr w:type="gramStart"/>
      <w:r w:rsidR="004E3B50">
        <w:rPr>
          <w:rFonts w:ascii="Bookman Old Style" w:hAnsi="Bookman Old Style"/>
          <w:spacing w:val="-5"/>
          <w:sz w:val="24"/>
          <w:szCs w:val="24"/>
        </w:rPr>
        <w:t xml:space="preserve">   </w:t>
      </w:r>
      <w:r w:rsidRPr="004E3B50">
        <w:rPr>
          <w:rFonts w:ascii="Bookman Old Style" w:hAnsi="Bookman Old Style"/>
          <w:spacing w:val="-4"/>
          <w:sz w:val="24"/>
          <w:szCs w:val="24"/>
        </w:rPr>
        <w:t>(</w:t>
      </w:r>
      <w:proofErr w:type="gramEnd"/>
      <w:r w:rsidRPr="004E3B50">
        <w:rPr>
          <w:rFonts w:ascii="Bookman Old Style" w:hAnsi="Bookman Old Style"/>
          <w:spacing w:val="-4"/>
          <w:sz w:val="24"/>
          <w:szCs w:val="24"/>
        </w:rPr>
        <w:t>7</w:t>
      </w:r>
      <w:r w:rsidRPr="004E3B50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Marks)</w:t>
      </w:r>
    </w:p>
    <w:p w:rsidR="00D36257" w:rsidRPr="004E3B50" w:rsidRDefault="00D36257">
      <w:pPr>
        <w:pStyle w:val="BodyText"/>
        <w:spacing w:before="14"/>
        <w:rPr>
          <w:rFonts w:ascii="Bookman Old Style" w:hAnsi="Bookman Old Style"/>
        </w:rPr>
      </w:pPr>
    </w:p>
    <w:p w:rsidR="00D36257" w:rsidRPr="004E3B50" w:rsidRDefault="00C96701">
      <w:pPr>
        <w:pStyle w:val="BodyText"/>
        <w:spacing w:line="350" w:lineRule="auto"/>
        <w:ind w:left="23" w:right="21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  <w:spacing w:val="-4"/>
        </w:rPr>
        <w:t>Discuss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  <w:spacing w:val="-4"/>
        </w:rPr>
        <w:t>the</w:t>
      </w:r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  <w:spacing w:val="-4"/>
        </w:rPr>
        <w:t>different</w:t>
      </w:r>
      <w:r w:rsidRPr="004E3B50">
        <w:rPr>
          <w:rFonts w:ascii="Bookman Old Style" w:hAnsi="Bookman Old Style"/>
          <w:spacing w:val="-6"/>
        </w:rPr>
        <w:t xml:space="preserve"> </w:t>
      </w:r>
      <w:r w:rsidRPr="004E3B50">
        <w:rPr>
          <w:rFonts w:ascii="Bookman Old Style" w:hAnsi="Bookman Old Style"/>
          <w:spacing w:val="-4"/>
        </w:rPr>
        <w:t>legal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  <w:spacing w:val="-4"/>
        </w:rPr>
        <w:t>avenues available for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  <w:spacing w:val="-4"/>
        </w:rPr>
        <w:t>prosecuting</w:t>
      </w:r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  <w:spacing w:val="-4"/>
        </w:rPr>
        <w:t>individuals</w:t>
      </w:r>
      <w:r w:rsidRPr="004E3B50">
        <w:rPr>
          <w:rFonts w:ascii="Bookman Old Style" w:hAnsi="Bookman Old Style"/>
          <w:spacing w:val="-6"/>
        </w:rPr>
        <w:t xml:space="preserve"> </w:t>
      </w:r>
      <w:r w:rsidRPr="004E3B50">
        <w:rPr>
          <w:rFonts w:ascii="Bookman Old Style" w:hAnsi="Bookman Old Style"/>
          <w:spacing w:val="-4"/>
        </w:rPr>
        <w:t>responsible for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  <w:spacing w:val="-4"/>
        </w:rPr>
        <w:t xml:space="preserve">genocide, </w:t>
      </w:r>
      <w:r w:rsidRPr="004E3B50">
        <w:rPr>
          <w:rFonts w:ascii="Bookman Old Style" w:hAnsi="Bookman Old Style"/>
        </w:rPr>
        <w:t>including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the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role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of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the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ICC,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regional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courts,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and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universal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jurisdiction.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What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challenges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might arise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</w:rPr>
        <w:t>in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</w:rPr>
        <w:t>securing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</w:rPr>
        <w:t>accountability?</w:t>
      </w:r>
    </w:p>
    <w:p w:rsidR="00D36257" w:rsidRPr="004E3B50" w:rsidRDefault="00C96701">
      <w:pPr>
        <w:pStyle w:val="ListParagraph"/>
        <w:numPr>
          <w:ilvl w:val="0"/>
          <w:numId w:val="2"/>
        </w:numPr>
        <w:tabs>
          <w:tab w:val="left" w:pos="322"/>
        </w:tabs>
        <w:spacing w:before="165"/>
        <w:ind w:left="322" w:hanging="299"/>
        <w:jc w:val="both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pacing w:val="-4"/>
          <w:sz w:val="24"/>
          <w:szCs w:val="24"/>
        </w:rPr>
        <w:t>Role</w:t>
      </w:r>
      <w:r w:rsidRPr="004E3B50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of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International</w:t>
      </w:r>
      <w:r w:rsidRPr="004E3B50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Criminal</w:t>
      </w:r>
      <w:r w:rsidRPr="004E3B50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Law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="004E3B50">
        <w:rPr>
          <w:rFonts w:ascii="Bookman Old Style" w:hAnsi="Bookman Old Style"/>
          <w:spacing w:val="-8"/>
          <w:sz w:val="24"/>
          <w:szCs w:val="24"/>
        </w:rPr>
        <w:t xml:space="preserve">                                                   </w:t>
      </w:r>
      <w:proofErr w:type="gramStart"/>
      <w:r w:rsidR="004E3B50">
        <w:rPr>
          <w:rFonts w:ascii="Bookman Old Style" w:hAnsi="Bookman Old Style"/>
          <w:spacing w:val="-8"/>
          <w:sz w:val="24"/>
          <w:szCs w:val="24"/>
        </w:rPr>
        <w:t xml:space="preserve">   </w:t>
      </w:r>
      <w:r w:rsidRPr="004E3B50">
        <w:rPr>
          <w:rFonts w:ascii="Bookman Old Style" w:hAnsi="Bookman Old Style"/>
          <w:spacing w:val="-4"/>
          <w:sz w:val="24"/>
          <w:szCs w:val="24"/>
        </w:rPr>
        <w:t>(</w:t>
      </w:r>
      <w:proofErr w:type="gramEnd"/>
      <w:r w:rsidRPr="004E3B50">
        <w:rPr>
          <w:rFonts w:ascii="Bookman Old Style" w:hAnsi="Bookman Old Style"/>
          <w:spacing w:val="-4"/>
          <w:sz w:val="24"/>
          <w:szCs w:val="24"/>
        </w:rPr>
        <w:t>6</w:t>
      </w:r>
      <w:r w:rsidRPr="004E3B50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Marks)</w:t>
      </w:r>
    </w:p>
    <w:p w:rsidR="00D36257" w:rsidRPr="004E3B50" w:rsidRDefault="00D36257">
      <w:pPr>
        <w:pStyle w:val="BodyText"/>
        <w:spacing w:before="14"/>
        <w:rPr>
          <w:rFonts w:ascii="Bookman Old Style" w:hAnsi="Bookman Old Style"/>
        </w:rPr>
      </w:pPr>
    </w:p>
    <w:p w:rsidR="00D36257" w:rsidRPr="004E3B50" w:rsidRDefault="00C96701">
      <w:pPr>
        <w:pStyle w:val="BodyText"/>
        <w:spacing w:line="350" w:lineRule="auto"/>
        <w:ind w:left="23" w:right="27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</w:rPr>
        <w:t xml:space="preserve">Explain the role of International Criminal Law (ICL) in addressing genocide and other mass </w:t>
      </w:r>
      <w:r w:rsidRPr="004E3B50">
        <w:rPr>
          <w:rFonts w:ascii="Bookman Old Style" w:hAnsi="Bookman Old Style"/>
          <w:spacing w:val="-2"/>
        </w:rPr>
        <w:t>atrocities.</w:t>
      </w:r>
    </w:p>
    <w:p w:rsidR="00D36257" w:rsidRPr="004E3B50" w:rsidRDefault="00C96701">
      <w:pPr>
        <w:pStyle w:val="Heading1"/>
        <w:spacing w:before="162"/>
        <w:rPr>
          <w:rFonts w:ascii="Bookman Old Style" w:hAnsi="Bookman Old Style"/>
        </w:rPr>
      </w:pPr>
      <w:r w:rsidRPr="004E3B50">
        <w:rPr>
          <w:rFonts w:ascii="Bookman Old Style" w:hAnsi="Bookman Old Style"/>
        </w:rPr>
        <w:t>Question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</w:rPr>
        <w:t>4</w:t>
      </w:r>
      <w:r w:rsidRPr="004E3B50">
        <w:rPr>
          <w:rFonts w:ascii="Bookman Old Style" w:hAnsi="Bookman Old Style"/>
          <w:spacing w:val="-6"/>
        </w:rPr>
        <w:t xml:space="preserve"> </w:t>
      </w:r>
      <w:r w:rsidRPr="004E3B50">
        <w:rPr>
          <w:rFonts w:ascii="Bookman Old Style" w:hAnsi="Bookman Old Style"/>
        </w:rPr>
        <w:t>(20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  <w:spacing w:val="-2"/>
        </w:rPr>
        <w:t>Marks)</w:t>
      </w:r>
    </w:p>
    <w:p w:rsidR="00D36257" w:rsidRPr="004E3B50" w:rsidRDefault="00D36257">
      <w:pPr>
        <w:pStyle w:val="BodyText"/>
        <w:spacing w:before="16"/>
        <w:rPr>
          <w:rFonts w:ascii="Bookman Old Style" w:hAnsi="Bookman Old Style"/>
          <w:b/>
        </w:rPr>
      </w:pPr>
    </w:p>
    <w:p w:rsidR="00D36257" w:rsidRPr="004E3B50" w:rsidRDefault="00C96701">
      <w:pPr>
        <w:pStyle w:val="BodyText"/>
        <w:spacing w:line="352" w:lineRule="auto"/>
        <w:ind w:left="23" w:right="16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  <w:spacing w:val="-4"/>
        </w:rPr>
        <w:t>In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the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Republic</w:t>
      </w:r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  <w:spacing w:val="-4"/>
        </w:rPr>
        <w:t>of</w:t>
      </w:r>
      <w:r w:rsidRPr="004E3B50">
        <w:rPr>
          <w:rFonts w:ascii="Bookman Old Style" w:hAnsi="Bookman Old Style"/>
          <w:spacing w:val="-11"/>
        </w:rPr>
        <w:t xml:space="preserve"> </w:t>
      </w:r>
      <w:proofErr w:type="spellStart"/>
      <w:r w:rsidRPr="004E3B50">
        <w:rPr>
          <w:rFonts w:ascii="Bookman Old Style" w:hAnsi="Bookman Old Style"/>
          <w:spacing w:val="-4"/>
        </w:rPr>
        <w:t>Mandika</w:t>
      </w:r>
      <w:proofErr w:type="spellEnd"/>
      <w:r w:rsidRPr="004E3B50">
        <w:rPr>
          <w:rFonts w:ascii="Bookman Old Style" w:hAnsi="Bookman Old Style"/>
          <w:spacing w:val="-4"/>
        </w:rPr>
        <w:t>,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former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President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Baraka</w:t>
      </w:r>
      <w:r w:rsidRPr="004E3B50">
        <w:rPr>
          <w:rFonts w:ascii="Bookman Old Style" w:hAnsi="Bookman Old Style"/>
          <w:spacing w:val="-11"/>
        </w:rPr>
        <w:t xml:space="preserve"> </w:t>
      </w:r>
      <w:proofErr w:type="spellStart"/>
      <w:r w:rsidRPr="004E3B50">
        <w:rPr>
          <w:rFonts w:ascii="Bookman Old Style" w:hAnsi="Bookman Old Style"/>
          <w:spacing w:val="-4"/>
        </w:rPr>
        <w:t>Omwenga</w:t>
      </w:r>
      <w:proofErr w:type="spellEnd"/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ruled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for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over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two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decades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 xml:space="preserve">before </w:t>
      </w:r>
      <w:r w:rsidRPr="004E3B50">
        <w:rPr>
          <w:rFonts w:ascii="Bookman Old Style" w:hAnsi="Bookman Old Style"/>
        </w:rPr>
        <w:t>stepping</w:t>
      </w:r>
      <w:r w:rsidRPr="004E3B50">
        <w:rPr>
          <w:rFonts w:ascii="Bookman Old Style" w:hAnsi="Bookman Old Style"/>
          <w:spacing w:val="-2"/>
        </w:rPr>
        <w:t xml:space="preserve"> </w:t>
      </w:r>
      <w:r w:rsidRPr="004E3B50">
        <w:rPr>
          <w:rFonts w:ascii="Bookman Old Style" w:hAnsi="Bookman Old Style"/>
        </w:rPr>
        <w:t>down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amid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national</w:t>
      </w:r>
      <w:r w:rsidRPr="004E3B50">
        <w:rPr>
          <w:rFonts w:ascii="Bookman Old Style" w:hAnsi="Bookman Old Style"/>
          <w:spacing w:val="-2"/>
        </w:rPr>
        <w:t xml:space="preserve"> </w:t>
      </w:r>
      <w:r w:rsidRPr="004E3B50">
        <w:rPr>
          <w:rFonts w:ascii="Bookman Old Style" w:hAnsi="Bookman Old Style"/>
        </w:rPr>
        <w:t>protests</w:t>
      </w:r>
      <w:r w:rsidRPr="004E3B50">
        <w:rPr>
          <w:rFonts w:ascii="Bookman Old Style" w:hAnsi="Bookman Old Style"/>
          <w:spacing w:val="-4"/>
        </w:rPr>
        <w:t xml:space="preserve"> </w:t>
      </w:r>
      <w:r w:rsidRPr="004E3B50">
        <w:rPr>
          <w:rFonts w:ascii="Bookman Old Style" w:hAnsi="Bookman Old Style"/>
        </w:rPr>
        <w:t>and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international</w:t>
      </w:r>
      <w:r w:rsidRPr="004E3B50">
        <w:rPr>
          <w:rFonts w:ascii="Bookman Old Style" w:hAnsi="Bookman Old Style"/>
          <w:spacing w:val="-2"/>
        </w:rPr>
        <w:t xml:space="preserve"> </w:t>
      </w:r>
      <w:r w:rsidRPr="004E3B50">
        <w:rPr>
          <w:rFonts w:ascii="Bookman Old Style" w:hAnsi="Bookman Old Style"/>
        </w:rPr>
        <w:t>condemnation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of</w:t>
      </w:r>
      <w:r w:rsidRPr="004E3B50">
        <w:rPr>
          <w:rFonts w:ascii="Bookman Old Style" w:hAnsi="Bookman Old Style"/>
          <w:spacing w:val="-4"/>
        </w:rPr>
        <w:t xml:space="preserve"> </w:t>
      </w:r>
      <w:r w:rsidRPr="004E3B50">
        <w:rPr>
          <w:rFonts w:ascii="Bookman Old Style" w:hAnsi="Bookman Old Style"/>
        </w:rPr>
        <w:t>human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rights</w:t>
      </w:r>
      <w:r w:rsidRPr="004E3B50">
        <w:rPr>
          <w:rFonts w:ascii="Bookman Old Style" w:hAnsi="Bookman Old Style"/>
          <w:spacing w:val="-4"/>
        </w:rPr>
        <w:t xml:space="preserve"> </w:t>
      </w:r>
      <w:r w:rsidRPr="004E3B50">
        <w:rPr>
          <w:rFonts w:ascii="Bookman Old Style" w:hAnsi="Bookman Old Style"/>
        </w:rPr>
        <w:t xml:space="preserve">abuses. Reports from the United Nations and international NGOs accuse </w:t>
      </w:r>
      <w:proofErr w:type="spellStart"/>
      <w:r w:rsidRPr="004E3B50">
        <w:rPr>
          <w:rFonts w:ascii="Bookman Old Style" w:hAnsi="Bookman Old Style"/>
        </w:rPr>
        <w:t>Omwenga</w:t>
      </w:r>
      <w:proofErr w:type="spellEnd"/>
      <w:r w:rsidRPr="004E3B50">
        <w:rPr>
          <w:rFonts w:ascii="Bookman Old Style" w:hAnsi="Bookman Old Style"/>
        </w:rPr>
        <w:t xml:space="preserve"> of crimes against </w:t>
      </w:r>
      <w:r w:rsidRPr="004E3B50">
        <w:rPr>
          <w:rFonts w:ascii="Bookman Old Style" w:hAnsi="Bookman Old Style"/>
          <w:spacing w:val="-6"/>
        </w:rPr>
        <w:t xml:space="preserve">humanity, including mass torture, enforced disappearances, and politically motivated killings. After </w:t>
      </w:r>
      <w:r w:rsidRPr="004E3B50">
        <w:rPr>
          <w:rFonts w:ascii="Bookman Old Style" w:hAnsi="Bookman Old Style"/>
          <w:spacing w:val="-2"/>
        </w:rPr>
        <w:t>stepping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  <w:spacing w:val="-2"/>
        </w:rPr>
        <w:t>down,</w:t>
      </w:r>
      <w:r w:rsidRPr="004E3B50">
        <w:rPr>
          <w:rFonts w:ascii="Bookman Old Style" w:hAnsi="Bookman Old Style"/>
          <w:spacing w:val="-13"/>
        </w:rPr>
        <w:t xml:space="preserve"> </w:t>
      </w:r>
      <w:proofErr w:type="spellStart"/>
      <w:r w:rsidRPr="004E3B50">
        <w:rPr>
          <w:rFonts w:ascii="Bookman Old Style" w:hAnsi="Bookman Old Style"/>
          <w:spacing w:val="-2"/>
        </w:rPr>
        <w:t>Omwenga</w:t>
      </w:r>
      <w:proofErr w:type="spellEnd"/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travels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to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the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foreign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state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of</w:t>
      </w:r>
      <w:r w:rsidRPr="004E3B50">
        <w:rPr>
          <w:rFonts w:ascii="Bookman Old Style" w:hAnsi="Bookman Old Style"/>
          <w:spacing w:val="-13"/>
        </w:rPr>
        <w:t xml:space="preserve"> </w:t>
      </w:r>
      <w:proofErr w:type="spellStart"/>
      <w:r w:rsidRPr="004E3B50">
        <w:rPr>
          <w:rFonts w:ascii="Bookman Old Style" w:hAnsi="Bookman Old Style"/>
          <w:spacing w:val="-2"/>
        </w:rPr>
        <w:t>Luthania</w:t>
      </w:r>
      <w:proofErr w:type="spellEnd"/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for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medical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treatment,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>where</w:t>
      </w:r>
      <w:r w:rsidRPr="004E3B50">
        <w:rPr>
          <w:rFonts w:ascii="Bookman Old Style" w:hAnsi="Bookman Old Style"/>
          <w:spacing w:val="-13"/>
        </w:rPr>
        <w:t xml:space="preserve"> </w:t>
      </w:r>
      <w:r w:rsidRPr="004E3B50">
        <w:rPr>
          <w:rFonts w:ascii="Bookman Old Style" w:hAnsi="Bookman Old Style"/>
          <w:spacing w:val="-2"/>
        </w:rPr>
        <w:t xml:space="preserve">he </w:t>
      </w:r>
      <w:r w:rsidRPr="004E3B50">
        <w:rPr>
          <w:rFonts w:ascii="Bookman Old Style" w:hAnsi="Bookman Old Style"/>
        </w:rPr>
        <w:t>is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arrested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based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on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an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  <w:b/>
        </w:rPr>
        <w:t>ICC</w:t>
      </w:r>
      <w:r w:rsidRPr="004E3B50">
        <w:rPr>
          <w:rFonts w:ascii="Bookman Old Style" w:hAnsi="Bookman Old Style"/>
          <w:b/>
          <w:spacing w:val="-15"/>
        </w:rPr>
        <w:t xml:space="preserve"> </w:t>
      </w:r>
      <w:r w:rsidRPr="004E3B50">
        <w:rPr>
          <w:rFonts w:ascii="Bookman Old Style" w:hAnsi="Bookman Old Style"/>
          <w:b/>
        </w:rPr>
        <w:t>arrest</w:t>
      </w:r>
      <w:r w:rsidRPr="004E3B50">
        <w:rPr>
          <w:rFonts w:ascii="Bookman Old Style" w:hAnsi="Bookman Old Style"/>
          <w:b/>
          <w:spacing w:val="-15"/>
        </w:rPr>
        <w:t xml:space="preserve"> </w:t>
      </w:r>
      <w:r w:rsidRPr="004E3B50">
        <w:rPr>
          <w:rFonts w:ascii="Bookman Old Style" w:hAnsi="Bookman Old Style"/>
          <w:b/>
        </w:rPr>
        <w:t>warrant</w:t>
      </w:r>
      <w:r w:rsidRPr="004E3B50">
        <w:rPr>
          <w:rFonts w:ascii="Bookman Old Style" w:hAnsi="Bookman Old Style"/>
        </w:rPr>
        <w:t>.</w:t>
      </w:r>
      <w:r w:rsidRPr="004E3B50">
        <w:rPr>
          <w:rFonts w:ascii="Bookman Old Style" w:hAnsi="Bookman Old Style"/>
          <w:spacing w:val="-15"/>
        </w:rPr>
        <w:t xml:space="preserve"> </w:t>
      </w:r>
      <w:proofErr w:type="spellStart"/>
      <w:r w:rsidRPr="004E3B50">
        <w:rPr>
          <w:rFonts w:ascii="Bookman Old Style" w:hAnsi="Bookman Old Style"/>
        </w:rPr>
        <w:t>Omwenga</w:t>
      </w:r>
      <w:proofErr w:type="spellEnd"/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claims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that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his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prosecution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is</w:t>
      </w:r>
      <w:r w:rsidRPr="004E3B50">
        <w:rPr>
          <w:rFonts w:ascii="Bookman Old Style" w:hAnsi="Bookman Old Style"/>
          <w:spacing w:val="-15"/>
        </w:rPr>
        <w:t xml:space="preserve"> </w:t>
      </w:r>
      <w:r w:rsidRPr="004E3B50">
        <w:rPr>
          <w:rFonts w:ascii="Bookman Old Style" w:hAnsi="Bookman Old Style"/>
        </w:rPr>
        <w:t>politically motivated</w:t>
      </w:r>
      <w:r w:rsidRPr="004E3B50">
        <w:rPr>
          <w:rFonts w:ascii="Bookman Old Style" w:hAnsi="Bookman Old Style"/>
          <w:spacing w:val="-1"/>
        </w:rPr>
        <w:t xml:space="preserve"> </w:t>
      </w:r>
      <w:r w:rsidRPr="004E3B50">
        <w:rPr>
          <w:rFonts w:ascii="Bookman Old Style" w:hAnsi="Bookman Old Style"/>
        </w:rPr>
        <w:t>and</w:t>
      </w:r>
      <w:r w:rsidRPr="004E3B50">
        <w:rPr>
          <w:rFonts w:ascii="Bookman Old Style" w:hAnsi="Bookman Old Style"/>
          <w:spacing w:val="-1"/>
        </w:rPr>
        <w:t xml:space="preserve"> </w:t>
      </w:r>
      <w:r w:rsidRPr="004E3B50">
        <w:rPr>
          <w:rFonts w:ascii="Bookman Old Style" w:hAnsi="Bookman Old Style"/>
        </w:rPr>
        <w:t>argues</w:t>
      </w:r>
      <w:r w:rsidRPr="004E3B50">
        <w:rPr>
          <w:rFonts w:ascii="Bookman Old Style" w:hAnsi="Bookman Old Style"/>
          <w:spacing w:val="-2"/>
        </w:rPr>
        <w:t xml:space="preserve"> </w:t>
      </w:r>
      <w:r w:rsidRPr="004E3B50">
        <w:rPr>
          <w:rFonts w:ascii="Bookman Old Style" w:hAnsi="Bookman Old Style"/>
        </w:rPr>
        <w:t>that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  <w:b/>
        </w:rPr>
        <w:t>state</w:t>
      </w:r>
      <w:r w:rsidRPr="004E3B50">
        <w:rPr>
          <w:rFonts w:ascii="Bookman Old Style" w:hAnsi="Bookman Old Style"/>
          <w:b/>
          <w:spacing w:val="-1"/>
        </w:rPr>
        <w:t xml:space="preserve"> </w:t>
      </w:r>
      <w:r w:rsidRPr="004E3B50">
        <w:rPr>
          <w:rFonts w:ascii="Bookman Old Style" w:hAnsi="Bookman Old Style"/>
          <w:b/>
        </w:rPr>
        <w:t>sovereignty</w:t>
      </w:r>
      <w:r w:rsidRPr="004E3B50">
        <w:rPr>
          <w:rFonts w:ascii="Bookman Old Style" w:hAnsi="Bookman Old Style"/>
          <w:b/>
          <w:spacing w:val="-2"/>
        </w:rPr>
        <w:t xml:space="preserve"> </w:t>
      </w:r>
      <w:r w:rsidRPr="004E3B50">
        <w:rPr>
          <w:rFonts w:ascii="Bookman Old Style" w:hAnsi="Bookman Old Style"/>
        </w:rPr>
        <w:t>protects</w:t>
      </w:r>
      <w:r w:rsidRPr="004E3B50">
        <w:rPr>
          <w:rFonts w:ascii="Bookman Old Style" w:hAnsi="Bookman Old Style"/>
          <w:spacing w:val="-3"/>
        </w:rPr>
        <w:t xml:space="preserve"> </w:t>
      </w:r>
      <w:r w:rsidRPr="004E3B50">
        <w:rPr>
          <w:rFonts w:ascii="Bookman Old Style" w:hAnsi="Bookman Old Style"/>
        </w:rPr>
        <w:t>him</w:t>
      </w:r>
      <w:r w:rsidRPr="004E3B50">
        <w:rPr>
          <w:rFonts w:ascii="Bookman Old Style" w:hAnsi="Bookman Old Style"/>
          <w:spacing w:val="-1"/>
        </w:rPr>
        <w:t xml:space="preserve"> </w:t>
      </w:r>
      <w:r w:rsidRPr="004E3B50">
        <w:rPr>
          <w:rFonts w:ascii="Bookman Old Style" w:hAnsi="Bookman Old Style"/>
        </w:rPr>
        <w:t>from</w:t>
      </w:r>
      <w:r w:rsidRPr="004E3B50">
        <w:rPr>
          <w:rFonts w:ascii="Bookman Old Style" w:hAnsi="Bookman Old Style"/>
          <w:spacing w:val="-2"/>
        </w:rPr>
        <w:t xml:space="preserve"> </w:t>
      </w:r>
      <w:r w:rsidRPr="004E3B50">
        <w:rPr>
          <w:rFonts w:ascii="Bookman Old Style" w:hAnsi="Bookman Old Style"/>
        </w:rPr>
        <w:t>extradition.</w:t>
      </w:r>
    </w:p>
    <w:p w:rsidR="00D36257" w:rsidRPr="004E3B50" w:rsidRDefault="00C96701">
      <w:pPr>
        <w:pStyle w:val="BodyText"/>
        <w:spacing w:before="154"/>
        <w:ind w:left="23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  <w:spacing w:val="-4"/>
        </w:rPr>
        <w:t>Using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relevant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statutes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and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case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law,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answer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the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following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questions:</w:t>
      </w:r>
    </w:p>
    <w:p w:rsidR="00D36257" w:rsidRPr="004E3B50" w:rsidRDefault="00D36257">
      <w:pPr>
        <w:pStyle w:val="BodyText"/>
        <w:spacing w:before="12"/>
        <w:rPr>
          <w:rFonts w:ascii="Bookman Old Style" w:hAnsi="Bookman Old Style"/>
        </w:rPr>
      </w:pPr>
    </w:p>
    <w:p w:rsidR="00D36257" w:rsidRPr="004E3B50" w:rsidRDefault="00C96701">
      <w:pPr>
        <w:pStyle w:val="ListParagraph"/>
        <w:numPr>
          <w:ilvl w:val="0"/>
          <w:numId w:val="1"/>
        </w:numPr>
        <w:tabs>
          <w:tab w:val="left" w:pos="320"/>
        </w:tabs>
        <w:ind w:left="320" w:hanging="297"/>
        <w:jc w:val="both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pacing w:val="-2"/>
          <w:sz w:val="24"/>
          <w:szCs w:val="24"/>
        </w:rPr>
        <w:t>Extradition</w:t>
      </w:r>
      <w:r w:rsidRPr="004E3B50">
        <w:rPr>
          <w:rFonts w:ascii="Bookman Old Style" w:hAnsi="Bookman Old Style"/>
          <w:spacing w:val="-11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and</w:t>
      </w:r>
      <w:r w:rsidRPr="004E3B50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Immunity</w:t>
      </w:r>
      <w:r w:rsidRPr="004E3B50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="004E3B50">
        <w:rPr>
          <w:rFonts w:ascii="Bookman Old Style" w:hAnsi="Bookman Old Style"/>
          <w:spacing w:val="-9"/>
          <w:sz w:val="24"/>
          <w:szCs w:val="24"/>
        </w:rPr>
        <w:t xml:space="preserve">                                                                    </w:t>
      </w:r>
      <w:proofErr w:type="gramStart"/>
      <w:r w:rsidR="004E3B50">
        <w:rPr>
          <w:rFonts w:ascii="Bookman Old Style" w:hAnsi="Bookman Old Style"/>
          <w:spacing w:val="-9"/>
          <w:sz w:val="24"/>
          <w:szCs w:val="24"/>
        </w:rPr>
        <w:t xml:space="preserve">   </w:t>
      </w:r>
      <w:r w:rsidRPr="004E3B50">
        <w:rPr>
          <w:rFonts w:ascii="Bookman Old Style" w:hAnsi="Bookman Old Style"/>
          <w:spacing w:val="-2"/>
          <w:sz w:val="24"/>
          <w:szCs w:val="24"/>
        </w:rPr>
        <w:t>(</w:t>
      </w:r>
      <w:proofErr w:type="gramEnd"/>
      <w:r w:rsidRPr="004E3B50">
        <w:rPr>
          <w:rFonts w:ascii="Bookman Old Style" w:hAnsi="Bookman Old Style"/>
          <w:spacing w:val="-2"/>
          <w:sz w:val="24"/>
          <w:szCs w:val="24"/>
        </w:rPr>
        <w:t>7</w:t>
      </w:r>
      <w:r w:rsidRPr="004E3B50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2"/>
          <w:sz w:val="24"/>
          <w:szCs w:val="24"/>
        </w:rPr>
        <w:t>Marks)</w:t>
      </w:r>
    </w:p>
    <w:p w:rsidR="00D36257" w:rsidRPr="004E3B50" w:rsidRDefault="00D36257">
      <w:pPr>
        <w:pStyle w:val="BodyText"/>
        <w:spacing w:before="16"/>
        <w:rPr>
          <w:rFonts w:ascii="Bookman Old Style" w:hAnsi="Bookman Old Style"/>
        </w:rPr>
      </w:pPr>
    </w:p>
    <w:p w:rsidR="004E3B50" w:rsidRDefault="00C96701" w:rsidP="00C96701">
      <w:pPr>
        <w:pStyle w:val="BodyText"/>
        <w:spacing w:before="1" w:line="350" w:lineRule="auto"/>
        <w:ind w:left="23" w:right="17"/>
        <w:jc w:val="both"/>
        <w:rPr>
          <w:rFonts w:ascii="Bookman Old Style" w:hAnsi="Bookman Old Style"/>
          <w:spacing w:val="-5"/>
        </w:rPr>
      </w:pPr>
      <w:r w:rsidRPr="004E3B50">
        <w:rPr>
          <w:rFonts w:ascii="Bookman Old Style" w:hAnsi="Bookman Old Style"/>
        </w:rPr>
        <w:t xml:space="preserve">Discuss the legal basis for extraditing former President Baraka </w:t>
      </w:r>
      <w:proofErr w:type="spellStart"/>
      <w:r w:rsidRPr="004E3B50">
        <w:rPr>
          <w:rFonts w:ascii="Bookman Old Style" w:hAnsi="Bookman Old Style"/>
        </w:rPr>
        <w:t>Omwenga</w:t>
      </w:r>
      <w:proofErr w:type="spellEnd"/>
      <w:r w:rsidRPr="004E3B50">
        <w:rPr>
          <w:rFonts w:ascii="Bookman Old Style" w:hAnsi="Bookman Old Style"/>
        </w:rPr>
        <w:t xml:space="preserve"> to the ICC. What arguments</w:t>
      </w:r>
      <w:r w:rsidRPr="004E3B50">
        <w:rPr>
          <w:rFonts w:ascii="Bookman Old Style" w:hAnsi="Bookman Old Style"/>
          <w:spacing w:val="-6"/>
        </w:rPr>
        <w:t xml:space="preserve"> </w:t>
      </w:r>
      <w:r w:rsidRPr="004E3B50">
        <w:rPr>
          <w:rFonts w:ascii="Bookman Old Style" w:hAnsi="Bookman Old Style"/>
        </w:rPr>
        <w:t>might</w:t>
      </w:r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</w:rPr>
        <w:t>his</w:t>
      </w:r>
      <w:r w:rsidRPr="004E3B50">
        <w:rPr>
          <w:rFonts w:ascii="Bookman Old Style" w:hAnsi="Bookman Old Style"/>
          <w:spacing w:val="-6"/>
        </w:rPr>
        <w:t xml:space="preserve"> </w:t>
      </w:r>
      <w:r w:rsidRPr="004E3B50">
        <w:rPr>
          <w:rFonts w:ascii="Bookman Old Style" w:hAnsi="Bookman Old Style"/>
        </w:rPr>
        <w:t>defense</w:t>
      </w:r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</w:rPr>
        <w:t>present</w:t>
      </w:r>
      <w:r w:rsidRPr="004E3B50">
        <w:rPr>
          <w:rFonts w:ascii="Bookman Old Style" w:hAnsi="Bookman Old Style"/>
          <w:spacing w:val="-5"/>
        </w:rPr>
        <w:t xml:space="preserve"> </w:t>
      </w:r>
      <w:proofErr w:type="gramStart"/>
      <w:r w:rsidRPr="004E3B50">
        <w:rPr>
          <w:rFonts w:ascii="Bookman Old Style" w:hAnsi="Bookman Old Style"/>
        </w:rPr>
        <w:t>regarding</w:t>
      </w:r>
      <w:proofErr w:type="gramEnd"/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</w:rPr>
        <w:t>state</w:t>
      </w:r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</w:rPr>
        <w:t>sovereignty</w:t>
      </w:r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</w:rPr>
        <w:t>and</w:t>
      </w:r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</w:rPr>
        <w:t>immunity?</w:t>
      </w:r>
      <w:r w:rsidRPr="004E3B50">
        <w:rPr>
          <w:rFonts w:ascii="Bookman Old Style" w:hAnsi="Bookman Old Style"/>
          <w:spacing w:val="-5"/>
        </w:rPr>
        <w:t xml:space="preserve"> </w:t>
      </w:r>
    </w:p>
    <w:p w:rsidR="004E3B50" w:rsidRDefault="004E3B50" w:rsidP="00C96701">
      <w:pPr>
        <w:pStyle w:val="BodyText"/>
        <w:spacing w:before="1" w:line="350" w:lineRule="auto"/>
        <w:ind w:left="23" w:right="17"/>
        <w:jc w:val="both"/>
        <w:rPr>
          <w:rFonts w:ascii="Bookman Old Style" w:hAnsi="Bookman Old Style"/>
          <w:spacing w:val="-5"/>
        </w:rPr>
      </w:pPr>
    </w:p>
    <w:p w:rsidR="00D36257" w:rsidRPr="004E3B50" w:rsidRDefault="00C96701" w:rsidP="00C96701">
      <w:pPr>
        <w:pStyle w:val="BodyText"/>
        <w:spacing w:before="1" w:line="350" w:lineRule="auto"/>
        <w:ind w:left="23" w:right="17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</w:rPr>
        <w:lastRenderedPageBreak/>
        <w:t>How</w:t>
      </w:r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</w:rPr>
        <w:t>does</w:t>
      </w:r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</w:rPr>
        <w:t xml:space="preserve">the </w:t>
      </w:r>
      <w:r w:rsidRPr="004E3B50">
        <w:rPr>
          <w:rFonts w:ascii="Bookman Old Style" w:hAnsi="Bookman Old Style"/>
          <w:spacing w:val="-4"/>
        </w:rPr>
        <w:t>Rome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Statute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address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the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issue</w:t>
      </w:r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  <w:spacing w:val="-4"/>
        </w:rPr>
        <w:t>of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immunity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for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sitting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and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former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heads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of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state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accused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of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 xml:space="preserve">crimes </w:t>
      </w:r>
      <w:r w:rsidRPr="004E3B50">
        <w:rPr>
          <w:rFonts w:ascii="Bookman Old Style" w:hAnsi="Bookman Old Style"/>
          <w:spacing w:val="-2"/>
        </w:rPr>
        <w:t>against</w:t>
      </w:r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  <w:spacing w:val="-2"/>
        </w:rPr>
        <w:t>humanity?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2"/>
        </w:rPr>
        <w:t>Support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2"/>
        </w:rPr>
        <w:t>your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2"/>
        </w:rPr>
        <w:t>answer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2"/>
        </w:rPr>
        <w:t>with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2"/>
        </w:rPr>
        <w:t>relevant</w:t>
      </w:r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  <w:spacing w:val="-2"/>
        </w:rPr>
        <w:t>legal</w:t>
      </w:r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  <w:spacing w:val="-2"/>
        </w:rPr>
        <w:t>provisions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2"/>
        </w:rPr>
        <w:t>and</w:t>
      </w:r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  <w:spacing w:val="-2"/>
        </w:rPr>
        <w:t>case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2"/>
        </w:rPr>
        <w:t>law.</w:t>
      </w:r>
    </w:p>
    <w:p w:rsidR="00C96701" w:rsidRPr="004E3B50" w:rsidRDefault="00C96701" w:rsidP="00C96701">
      <w:pPr>
        <w:pStyle w:val="BodyText"/>
        <w:spacing w:before="1" w:line="350" w:lineRule="auto"/>
        <w:ind w:left="23" w:right="17"/>
        <w:jc w:val="both"/>
        <w:rPr>
          <w:rFonts w:ascii="Bookman Old Style" w:hAnsi="Bookman Old Style"/>
        </w:rPr>
      </w:pPr>
    </w:p>
    <w:p w:rsidR="004E3B50" w:rsidRPr="004E3B50" w:rsidRDefault="00C96701" w:rsidP="004E3B50">
      <w:pPr>
        <w:pStyle w:val="BodyText"/>
        <w:spacing w:before="66" w:line="350" w:lineRule="auto"/>
        <w:ind w:left="23" w:right="18"/>
        <w:jc w:val="both"/>
        <w:rPr>
          <w:rFonts w:ascii="Bookman Old Style" w:hAnsi="Bookman Old Style"/>
        </w:rPr>
      </w:pPr>
      <w:r w:rsidRPr="004E3B50">
        <w:rPr>
          <w:rFonts w:ascii="Bookman Old Style" w:hAnsi="Bookman Old Style"/>
          <w:spacing w:val="-4"/>
        </w:rPr>
        <w:t>Defenses</w:t>
      </w:r>
      <w:r w:rsidRPr="004E3B50">
        <w:rPr>
          <w:rFonts w:ascii="Bookman Old Style" w:hAnsi="Bookman Old Style"/>
          <w:spacing w:val="-8"/>
        </w:rPr>
        <w:t xml:space="preserve"> </w:t>
      </w:r>
      <w:r w:rsidRPr="004E3B50">
        <w:rPr>
          <w:rFonts w:ascii="Bookman Old Style" w:hAnsi="Bookman Old Style"/>
          <w:spacing w:val="-4"/>
        </w:rPr>
        <w:t>Available</w:t>
      </w:r>
      <w:r w:rsidRPr="004E3B50">
        <w:rPr>
          <w:rFonts w:ascii="Bookman Old Style" w:hAnsi="Bookman Old Style"/>
          <w:spacing w:val="-8"/>
        </w:rPr>
        <w:t xml:space="preserve"> </w:t>
      </w:r>
      <w:r w:rsidRPr="004E3B50">
        <w:rPr>
          <w:rFonts w:ascii="Bookman Old Style" w:hAnsi="Bookman Old Style"/>
          <w:spacing w:val="-4"/>
        </w:rPr>
        <w:t>to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the</w:t>
      </w:r>
      <w:r w:rsidRPr="004E3B50">
        <w:rPr>
          <w:rFonts w:ascii="Bookman Old Style" w:hAnsi="Bookman Old Style"/>
          <w:spacing w:val="-8"/>
        </w:rPr>
        <w:t xml:space="preserve"> </w:t>
      </w:r>
      <w:r w:rsidRPr="004E3B50">
        <w:rPr>
          <w:rFonts w:ascii="Bookman Old Style" w:hAnsi="Bookman Old Style"/>
          <w:spacing w:val="-4"/>
        </w:rPr>
        <w:t>Accused</w:t>
      </w:r>
      <w:r w:rsidR="004E3B50">
        <w:rPr>
          <w:rFonts w:ascii="Bookman Old Style" w:hAnsi="Bookman Old Style"/>
          <w:spacing w:val="-4"/>
        </w:rPr>
        <w:t xml:space="preserve">                                                      </w:t>
      </w:r>
      <w:proofErr w:type="gramStart"/>
      <w:r w:rsidR="004E3B50">
        <w:rPr>
          <w:rFonts w:ascii="Bookman Old Style" w:hAnsi="Bookman Old Style"/>
          <w:spacing w:val="-4"/>
        </w:rPr>
        <w:t xml:space="preserve">  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  <w:spacing w:val="-4"/>
        </w:rPr>
        <w:t>(</w:t>
      </w:r>
      <w:proofErr w:type="gramEnd"/>
      <w:r w:rsidRPr="004E3B50">
        <w:rPr>
          <w:rFonts w:ascii="Bookman Old Style" w:hAnsi="Bookman Old Style"/>
          <w:spacing w:val="-4"/>
        </w:rPr>
        <w:t>6</w:t>
      </w:r>
      <w:r w:rsidRPr="004E3B50">
        <w:rPr>
          <w:rFonts w:ascii="Bookman Old Style" w:hAnsi="Bookman Old Style"/>
          <w:spacing w:val="-8"/>
        </w:rPr>
        <w:t xml:space="preserve"> </w:t>
      </w:r>
      <w:r w:rsidR="004E3B50" w:rsidRPr="004E3B50">
        <w:rPr>
          <w:rFonts w:ascii="Bookman Old Style" w:hAnsi="Bookman Old Style"/>
        </w:rPr>
        <w:t xml:space="preserve">What legal defenses can </w:t>
      </w:r>
      <w:proofErr w:type="spellStart"/>
      <w:r w:rsidR="004E3B50" w:rsidRPr="004E3B50">
        <w:rPr>
          <w:rFonts w:ascii="Bookman Old Style" w:hAnsi="Bookman Old Style"/>
        </w:rPr>
        <w:t>Omwenga</w:t>
      </w:r>
      <w:proofErr w:type="spellEnd"/>
      <w:r w:rsidR="004E3B50" w:rsidRPr="004E3B50">
        <w:rPr>
          <w:rFonts w:ascii="Bookman Old Style" w:hAnsi="Bookman Old Style"/>
        </w:rPr>
        <w:t xml:space="preserve"> invoke to challenge his prosecution at the ICC? Discuss possible</w:t>
      </w:r>
      <w:r w:rsidR="004E3B50" w:rsidRPr="004E3B50">
        <w:rPr>
          <w:rFonts w:ascii="Bookman Old Style" w:hAnsi="Bookman Old Style"/>
          <w:spacing w:val="-14"/>
        </w:rPr>
        <w:t xml:space="preserve"> </w:t>
      </w:r>
      <w:r w:rsidR="004E3B50" w:rsidRPr="004E3B50">
        <w:rPr>
          <w:rFonts w:ascii="Bookman Old Style" w:hAnsi="Bookman Old Style"/>
        </w:rPr>
        <w:t>defenses</w:t>
      </w:r>
      <w:r w:rsidR="004E3B50" w:rsidRPr="004E3B50">
        <w:rPr>
          <w:rFonts w:ascii="Bookman Old Style" w:hAnsi="Bookman Old Style"/>
          <w:spacing w:val="-15"/>
        </w:rPr>
        <w:t xml:space="preserve"> </w:t>
      </w:r>
      <w:r w:rsidR="004E3B50" w:rsidRPr="004E3B50">
        <w:rPr>
          <w:rFonts w:ascii="Bookman Old Style" w:hAnsi="Bookman Old Style"/>
        </w:rPr>
        <w:t>under</w:t>
      </w:r>
      <w:r w:rsidR="004E3B50" w:rsidRPr="004E3B50">
        <w:rPr>
          <w:rFonts w:ascii="Bookman Old Style" w:hAnsi="Bookman Old Style"/>
          <w:spacing w:val="-15"/>
        </w:rPr>
        <w:t xml:space="preserve"> </w:t>
      </w:r>
      <w:r w:rsidR="004E3B50" w:rsidRPr="004E3B50">
        <w:rPr>
          <w:rFonts w:ascii="Bookman Old Style" w:hAnsi="Bookman Old Style"/>
        </w:rPr>
        <w:t>international</w:t>
      </w:r>
      <w:r w:rsidR="004E3B50" w:rsidRPr="004E3B50">
        <w:rPr>
          <w:rFonts w:ascii="Bookman Old Style" w:hAnsi="Bookman Old Style"/>
          <w:spacing w:val="-15"/>
        </w:rPr>
        <w:t xml:space="preserve"> </w:t>
      </w:r>
      <w:r w:rsidR="004E3B50" w:rsidRPr="004E3B50">
        <w:rPr>
          <w:rFonts w:ascii="Bookman Old Style" w:hAnsi="Bookman Old Style"/>
        </w:rPr>
        <w:t>criminal</w:t>
      </w:r>
      <w:r w:rsidR="004E3B50" w:rsidRPr="004E3B50">
        <w:rPr>
          <w:rFonts w:ascii="Bookman Old Style" w:hAnsi="Bookman Old Style"/>
          <w:spacing w:val="-15"/>
        </w:rPr>
        <w:t xml:space="preserve"> </w:t>
      </w:r>
      <w:r w:rsidR="004E3B50" w:rsidRPr="004E3B50">
        <w:rPr>
          <w:rFonts w:ascii="Bookman Old Style" w:hAnsi="Bookman Old Style"/>
        </w:rPr>
        <w:t>law.</w:t>
      </w:r>
    </w:p>
    <w:p w:rsidR="004E3B50" w:rsidRPr="004E3B50" w:rsidRDefault="004E3B50" w:rsidP="004E3B50">
      <w:pPr>
        <w:pStyle w:val="ListParagraph"/>
        <w:numPr>
          <w:ilvl w:val="0"/>
          <w:numId w:val="1"/>
        </w:numPr>
        <w:tabs>
          <w:tab w:val="left" w:pos="322"/>
        </w:tabs>
        <w:spacing w:before="162"/>
        <w:rPr>
          <w:rFonts w:ascii="Bookman Old Style" w:hAnsi="Bookman Old Style"/>
          <w:sz w:val="24"/>
          <w:szCs w:val="24"/>
        </w:rPr>
      </w:pPr>
      <w:r w:rsidRPr="004E3B50">
        <w:rPr>
          <w:rFonts w:ascii="Bookman Old Style" w:hAnsi="Bookman Old Style"/>
          <w:spacing w:val="-4"/>
          <w:sz w:val="24"/>
          <w:szCs w:val="24"/>
        </w:rPr>
        <w:t>Implications</w:t>
      </w:r>
      <w:r w:rsidRPr="004E3B50">
        <w:rPr>
          <w:rFonts w:ascii="Bookman Old Style" w:hAnsi="Bookman Old Style"/>
          <w:spacing w:val="-5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for International</w:t>
      </w:r>
      <w:r w:rsidRPr="004E3B50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Justice</w:t>
      </w:r>
      <w:r w:rsidRPr="004E3B50">
        <w:rPr>
          <w:rFonts w:ascii="Bookman Old Style" w:hAnsi="Bookman Old Style"/>
          <w:spacing w:val="-1"/>
          <w:sz w:val="24"/>
          <w:szCs w:val="24"/>
        </w:rPr>
        <w:t xml:space="preserve"> </w:t>
      </w:r>
      <w:r>
        <w:rPr>
          <w:rFonts w:ascii="Bookman Old Style" w:hAnsi="Bookman Old Style"/>
          <w:spacing w:val="-1"/>
          <w:sz w:val="24"/>
          <w:szCs w:val="24"/>
        </w:rPr>
        <w:t xml:space="preserve">                                         </w:t>
      </w:r>
      <w:proofErr w:type="gramStart"/>
      <w:r>
        <w:rPr>
          <w:rFonts w:ascii="Bookman Old Style" w:hAnsi="Bookman Old Style"/>
          <w:spacing w:val="-1"/>
          <w:sz w:val="24"/>
          <w:szCs w:val="24"/>
        </w:rPr>
        <w:t xml:space="preserve">   </w:t>
      </w:r>
      <w:r w:rsidRPr="004E3B50">
        <w:rPr>
          <w:rFonts w:ascii="Bookman Old Style" w:hAnsi="Bookman Old Style"/>
          <w:spacing w:val="-4"/>
          <w:sz w:val="24"/>
          <w:szCs w:val="24"/>
        </w:rPr>
        <w:t>(</w:t>
      </w:r>
      <w:proofErr w:type="gramEnd"/>
      <w:r w:rsidRPr="004E3B50">
        <w:rPr>
          <w:rFonts w:ascii="Bookman Old Style" w:hAnsi="Bookman Old Style"/>
          <w:spacing w:val="-4"/>
          <w:sz w:val="24"/>
          <w:szCs w:val="24"/>
        </w:rPr>
        <w:t>7</w:t>
      </w:r>
      <w:r w:rsidRPr="004E3B50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4E3B50">
        <w:rPr>
          <w:rFonts w:ascii="Bookman Old Style" w:hAnsi="Bookman Old Style"/>
          <w:spacing w:val="-4"/>
          <w:sz w:val="24"/>
          <w:szCs w:val="24"/>
        </w:rPr>
        <w:t>Marks)</w:t>
      </w:r>
    </w:p>
    <w:p w:rsidR="004E3B50" w:rsidRPr="004E3B50" w:rsidRDefault="004E3B50" w:rsidP="004E3B50">
      <w:pPr>
        <w:pStyle w:val="BodyText"/>
        <w:spacing w:before="16"/>
        <w:rPr>
          <w:rFonts w:ascii="Bookman Old Style" w:hAnsi="Bookman Old Style"/>
        </w:rPr>
      </w:pPr>
    </w:p>
    <w:p w:rsidR="00D36257" w:rsidRPr="00100956" w:rsidRDefault="004E3B50" w:rsidP="00100956">
      <w:pPr>
        <w:pStyle w:val="BodyText"/>
        <w:spacing w:before="1" w:line="350" w:lineRule="auto"/>
        <w:ind w:left="23" w:right="21"/>
        <w:jc w:val="both"/>
        <w:rPr>
          <w:rFonts w:ascii="Bookman Old Style" w:hAnsi="Bookman Old Style"/>
        </w:rPr>
        <w:sectPr w:rsidR="00D36257" w:rsidRPr="00100956">
          <w:pgSz w:w="11910" w:h="16840"/>
          <w:pgMar w:top="1340" w:right="1417" w:bottom="280" w:left="1417" w:header="720" w:footer="720" w:gutter="0"/>
          <w:cols w:space="720"/>
        </w:sectPr>
      </w:pPr>
      <w:r w:rsidRPr="004E3B50">
        <w:rPr>
          <w:rFonts w:ascii="Bookman Old Style" w:hAnsi="Bookman Old Style"/>
          <w:spacing w:val="-4"/>
        </w:rPr>
        <w:t>What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are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the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possible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outcomes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of</w:t>
      </w:r>
      <w:r w:rsidRPr="004E3B50">
        <w:rPr>
          <w:rFonts w:ascii="Bookman Old Style" w:hAnsi="Bookman Old Style"/>
          <w:spacing w:val="-10"/>
        </w:rPr>
        <w:t xml:space="preserve"> </w:t>
      </w:r>
      <w:r w:rsidRPr="004E3B50">
        <w:rPr>
          <w:rFonts w:ascii="Bookman Old Style" w:hAnsi="Bookman Old Style"/>
          <w:spacing w:val="-4"/>
        </w:rPr>
        <w:t>either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granting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or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denying</w:t>
      </w:r>
      <w:r w:rsidRPr="004E3B50">
        <w:rPr>
          <w:rFonts w:ascii="Bookman Old Style" w:hAnsi="Bookman Old Style"/>
          <w:spacing w:val="-9"/>
        </w:rPr>
        <w:t xml:space="preserve"> </w:t>
      </w:r>
      <w:proofErr w:type="spellStart"/>
      <w:r w:rsidRPr="004E3B50">
        <w:rPr>
          <w:rFonts w:ascii="Bookman Old Style" w:hAnsi="Bookman Old Style"/>
          <w:spacing w:val="-4"/>
        </w:rPr>
        <w:t>Omwenga’s</w:t>
      </w:r>
      <w:proofErr w:type="spellEnd"/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extradition?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Discuss</w:t>
      </w:r>
      <w:r w:rsidRPr="004E3B50">
        <w:rPr>
          <w:rFonts w:ascii="Bookman Old Style" w:hAnsi="Bookman Old Style"/>
          <w:spacing w:val="-11"/>
        </w:rPr>
        <w:t xml:space="preserve"> </w:t>
      </w:r>
      <w:r w:rsidRPr="004E3B50">
        <w:rPr>
          <w:rFonts w:ascii="Bookman Old Style" w:hAnsi="Bookman Old Style"/>
          <w:spacing w:val="-4"/>
        </w:rPr>
        <w:t>the impact of this</w:t>
      </w:r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  <w:spacing w:val="-4"/>
        </w:rPr>
        <w:t>decision on</w:t>
      </w:r>
      <w:r w:rsidRPr="004E3B50">
        <w:rPr>
          <w:rFonts w:ascii="Bookman Old Style" w:hAnsi="Bookman Old Style"/>
          <w:spacing w:val="-6"/>
        </w:rPr>
        <w:t xml:space="preserve"> </w:t>
      </w:r>
      <w:r w:rsidRPr="004E3B50">
        <w:rPr>
          <w:rFonts w:ascii="Bookman Old Style" w:hAnsi="Bookman Old Style"/>
          <w:spacing w:val="-4"/>
        </w:rPr>
        <w:t>international</w:t>
      </w:r>
      <w:r w:rsidRPr="004E3B50">
        <w:rPr>
          <w:rFonts w:ascii="Bookman Old Style" w:hAnsi="Bookman Old Style"/>
          <w:spacing w:val="-5"/>
        </w:rPr>
        <w:t xml:space="preserve"> </w:t>
      </w:r>
      <w:r w:rsidRPr="004E3B50">
        <w:rPr>
          <w:rFonts w:ascii="Bookman Old Style" w:hAnsi="Bookman Old Style"/>
          <w:spacing w:val="-4"/>
        </w:rPr>
        <w:t>accountability, political stability, and</w:t>
      </w:r>
      <w:r w:rsidRPr="004E3B50">
        <w:rPr>
          <w:rFonts w:ascii="Bookman Old Style" w:hAnsi="Bookman Old Style"/>
          <w:spacing w:val="-6"/>
        </w:rPr>
        <w:t xml:space="preserve"> </w:t>
      </w:r>
      <w:r w:rsidRPr="004E3B50">
        <w:rPr>
          <w:rFonts w:ascii="Bookman Old Style" w:hAnsi="Bookman Old Style"/>
          <w:spacing w:val="-4"/>
        </w:rPr>
        <w:t>the precedent it</w:t>
      </w:r>
      <w:r w:rsidRPr="004E3B50">
        <w:rPr>
          <w:rFonts w:ascii="Bookman Old Style" w:hAnsi="Bookman Old Style"/>
          <w:spacing w:val="-6"/>
        </w:rPr>
        <w:t xml:space="preserve"> </w:t>
      </w:r>
      <w:r w:rsidRPr="004E3B50">
        <w:rPr>
          <w:rFonts w:ascii="Bookman Old Style" w:hAnsi="Bookman Old Style"/>
          <w:spacing w:val="-4"/>
        </w:rPr>
        <w:t xml:space="preserve">may </w:t>
      </w:r>
      <w:r w:rsidRPr="004E3B50">
        <w:rPr>
          <w:rFonts w:ascii="Bookman Old Style" w:hAnsi="Bookman Old Style"/>
        </w:rPr>
        <w:t>set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</w:rPr>
        <w:t>for</w:t>
      </w:r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</w:rPr>
        <w:t>future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</w:rPr>
        <w:t>prosecutions</w:t>
      </w:r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</w:rPr>
        <w:t>of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</w:rPr>
        <w:t>state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</w:rPr>
        <w:t>leaders</w:t>
      </w:r>
      <w:r w:rsidRPr="004E3B50">
        <w:rPr>
          <w:rFonts w:ascii="Bookman Old Style" w:hAnsi="Bookman Old Style"/>
          <w:spacing w:val="-9"/>
        </w:rPr>
        <w:t xml:space="preserve"> </w:t>
      </w:r>
      <w:r w:rsidRPr="004E3B50">
        <w:rPr>
          <w:rFonts w:ascii="Bookman Old Style" w:hAnsi="Bookman Old Style"/>
        </w:rPr>
        <w:t>accused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</w:rPr>
        <w:t>of</w:t>
      </w:r>
      <w:r w:rsidRPr="004E3B50">
        <w:rPr>
          <w:rFonts w:ascii="Bookman Old Style" w:hAnsi="Bookman Old Style"/>
          <w:spacing w:val="-7"/>
        </w:rPr>
        <w:t xml:space="preserve"> </w:t>
      </w:r>
      <w:r w:rsidRPr="004E3B50">
        <w:rPr>
          <w:rFonts w:ascii="Bookman Old Style" w:hAnsi="Bookman Old Style"/>
        </w:rPr>
        <w:t>serious</w:t>
      </w:r>
      <w:r w:rsidRPr="004E3B50">
        <w:rPr>
          <w:rFonts w:ascii="Bookman Old Style" w:hAnsi="Bookman Old Style"/>
          <w:spacing w:val="-9"/>
        </w:rPr>
        <w:t xml:space="preserve"> </w:t>
      </w:r>
      <w:r w:rsidR="00100956">
        <w:rPr>
          <w:rFonts w:ascii="Bookman Old Style" w:hAnsi="Bookman Old Style"/>
        </w:rPr>
        <w:t>crimes.</w:t>
      </w:r>
      <w:bookmarkStart w:id="0" w:name="_GoBack"/>
      <w:bookmarkEnd w:id="0"/>
    </w:p>
    <w:p w:rsidR="00170251" w:rsidRPr="004E3B50" w:rsidRDefault="00170251" w:rsidP="008D62CF">
      <w:pPr>
        <w:pStyle w:val="BodyText"/>
        <w:spacing w:before="66" w:line="350" w:lineRule="auto"/>
        <w:ind w:right="18"/>
        <w:jc w:val="both"/>
        <w:rPr>
          <w:rFonts w:ascii="Bookman Old Style" w:hAnsi="Bookman Old Style"/>
        </w:rPr>
      </w:pPr>
    </w:p>
    <w:sectPr w:rsidR="00170251" w:rsidRPr="004E3B50">
      <w:pgSz w:w="11910" w:h="16840"/>
      <w:pgMar w:top="1340" w:right="1417" w:bottom="280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16A5" w:rsidRDefault="00DF16A5" w:rsidP="00132F49">
      <w:r>
        <w:separator/>
      </w:r>
    </w:p>
  </w:endnote>
  <w:endnote w:type="continuationSeparator" w:id="0">
    <w:p w:rsidR="00DF16A5" w:rsidRDefault="00DF16A5" w:rsidP="00132F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492329511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32F49" w:rsidRPr="00132F49" w:rsidRDefault="00132F49">
            <w:pPr>
              <w:pStyle w:val="Footer"/>
              <w:jc w:val="center"/>
              <w:rPr>
                <w:i/>
              </w:rPr>
            </w:pPr>
            <w:r w:rsidRPr="00132F49">
              <w:rPr>
                <w:i/>
              </w:rPr>
              <w:t xml:space="preserve">Page </w:t>
            </w:r>
            <w:r w:rsidRPr="00132F4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32F49">
              <w:rPr>
                <w:b/>
                <w:bCs/>
                <w:i/>
              </w:rPr>
              <w:instrText xml:space="preserve"> PAGE </w:instrText>
            </w:r>
            <w:r w:rsidRPr="00132F49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C5845">
              <w:rPr>
                <w:b/>
                <w:bCs/>
                <w:i/>
                <w:noProof/>
              </w:rPr>
              <w:t>7</w:t>
            </w:r>
            <w:r w:rsidRPr="00132F49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132F49">
              <w:rPr>
                <w:i/>
              </w:rPr>
              <w:t xml:space="preserve"> of </w:t>
            </w:r>
            <w:r w:rsidR="000C5845" w:rsidRPr="000C5845">
              <w:rPr>
                <w:b/>
                <w:bCs/>
                <w:sz w:val="24"/>
                <w:szCs w:val="24"/>
              </w:rPr>
              <w:t>6</w:t>
            </w:r>
          </w:p>
        </w:sdtContent>
      </w:sdt>
    </w:sdtContent>
  </w:sdt>
  <w:p w:rsidR="00132F49" w:rsidRDefault="00132F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16A5" w:rsidRDefault="00DF16A5" w:rsidP="00132F49">
      <w:r>
        <w:separator/>
      </w:r>
    </w:p>
  </w:footnote>
  <w:footnote w:type="continuationSeparator" w:id="0">
    <w:p w:rsidR="00DF16A5" w:rsidRDefault="00DF16A5" w:rsidP="00132F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4879B1"/>
    <w:multiLevelType w:val="hybridMultilevel"/>
    <w:tmpl w:val="916A1860"/>
    <w:lvl w:ilvl="0" w:tplc="5FFCBC62">
      <w:start w:val="1"/>
      <w:numFmt w:val="lowerLetter"/>
      <w:lvlText w:val="(%1)"/>
      <w:lvlJc w:val="left"/>
      <w:pPr>
        <w:ind w:left="321" w:hanging="29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9"/>
        <w:sz w:val="24"/>
        <w:szCs w:val="24"/>
        <w:lang w:val="en-US" w:eastAsia="en-US" w:bidi="ar-SA"/>
      </w:rPr>
    </w:lvl>
    <w:lvl w:ilvl="1" w:tplc="780E2932">
      <w:numFmt w:val="bullet"/>
      <w:lvlText w:val="•"/>
      <w:lvlJc w:val="left"/>
      <w:pPr>
        <w:ind w:left="1195" w:hanging="298"/>
      </w:pPr>
      <w:rPr>
        <w:rFonts w:hint="default"/>
        <w:lang w:val="en-US" w:eastAsia="en-US" w:bidi="ar-SA"/>
      </w:rPr>
    </w:lvl>
    <w:lvl w:ilvl="2" w:tplc="CC48A4DE">
      <w:numFmt w:val="bullet"/>
      <w:lvlText w:val="•"/>
      <w:lvlJc w:val="left"/>
      <w:pPr>
        <w:ind w:left="2070" w:hanging="298"/>
      </w:pPr>
      <w:rPr>
        <w:rFonts w:hint="default"/>
        <w:lang w:val="en-US" w:eastAsia="en-US" w:bidi="ar-SA"/>
      </w:rPr>
    </w:lvl>
    <w:lvl w:ilvl="3" w:tplc="41CA4EFE">
      <w:numFmt w:val="bullet"/>
      <w:lvlText w:val="•"/>
      <w:lvlJc w:val="left"/>
      <w:pPr>
        <w:ind w:left="2945" w:hanging="298"/>
      </w:pPr>
      <w:rPr>
        <w:rFonts w:hint="default"/>
        <w:lang w:val="en-US" w:eastAsia="en-US" w:bidi="ar-SA"/>
      </w:rPr>
    </w:lvl>
    <w:lvl w:ilvl="4" w:tplc="EF8C61BE">
      <w:numFmt w:val="bullet"/>
      <w:lvlText w:val="•"/>
      <w:lvlJc w:val="left"/>
      <w:pPr>
        <w:ind w:left="3820" w:hanging="298"/>
      </w:pPr>
      <w:rPr>
        <w:rFonts w:hint="default"/>
        <w:lang w:val="en-US" w:eastAsia="en-US" w:bidi="ar-SA"/>
      </w:rPr>
    </w:lvl>
    <w:lvl w:ilvl="5" w:tplc="33A0E99E">
      <w:numFmt w:val="bullet"/>
      <w:lvlText w:val="•"/>
      <w:lvlJc w:val="left"/>
      <w:pPr>
        <w:ind w:left="4696" w:hanging="298"/>
      </w:pPr>
      <w:rPr>
        <w:rFonts w:hint="default"/>
        <w:lang w:val="en-US" w:eastAsia="en-US" w:bidi="ar-SA"/>
      </w:rPr>
    </w:lvl>
    <w:lvl w:ilvl="6" w:tplc="E242AAE6">
      <w:numFmt w:val="bullet"/>
      <w:lvlText w:val="•"/>
      <w:lvlJc w:val="left"/>
      <w:pPr>
        <w:ind w:left="5571" w:hanging="298"/>
      </w:pPr>
      <w:rPr>
        <w:rFonts w:hint="default"/>
        <w:lang w:val="en-US" w:eastAsia="en-US" w:bidi="ar-SA"/>
      </w:rPr>
    </w:lvl>
    <w:lvl w:ilvl="7" w:tplc="A7A8564A">
      <w:numFmt w:val="bullet"/>
      <w:lvlText w:val="•"/>
      <w:lvlJc w:val="left"/>
      <w:pPr>
        <w:ind w:left="6446" w:hanging="298"/>
      </w:pPr>
      <w:rPr>
        <w:rFonts w:hint="default"/>
        <w:lang w:val="en-US" w:eastAsia="en-US" w:bidi="ar-SA"/>
      </w:rPr>
    </w:lvl>
    <w:lvl w:ilvl="8" w:tplc="C8C00804">
      <w:numFmt w:val="bullet"/>
      <w:lvlText w:val="•"/>
      <w:lvlJc w:val="left"/>
      <w:pPr>
        <w:ind w:left="7321" w:hanging="298"/>
      </w:pPr>
      <w:rPr>
        <w:rFonts w:hint="default"/>
        <w:lang w:val="en-US" w:eastAsia="en-US" w:bidi="ar-SA"/>
      </w:rPr>
    </w:lvl>
  </w:abstractNum>
  <w:abstractNum w:abstractNumId="1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12B0391"/>
    <w:multiLevelType w:val="hybridMultilevel"/>
    <w:tmpl w:val="F6F265C4"/>
    <w:lvl w:ilvl="0" w:tplc="830AB924">
      <w:start w:val="1"/>
      <w:numFmt w:val="lowerLetter"/>
      <w:lvlText w:val="(%1)"/>
      <w:lvlJc w:val="left"/>
      <w:pPr>
        <w:ind w:left="321" w:hanging="29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9"/>
        <w:sz w:val="24"/>
        <w:szCs w:val="24"/>
        <w:lang w:val="en-US" w:eastAsia="en-US" w:bidi="ar-SA"/>
      </w:rPr>
    </w:lvl>
    <w:lvl w:ilvl="1" w:tplc="0C86CAC8">
      <w:start w:val="1"/>
      <w:numFmt w:val="decimal"/>
      <w:lvlText w:val="%2."/>
      <w:lvlJc w:val="left"/>
      <w:pPr>
        <w:ind w:left="74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1"/>
        <w:sz w:val="24"/>
        <w:szCs w:val="24"/>
        <w:lang w:val="en-US" w:eastAsia="en-US" w:bidi="ar-SA"/>
      </w:rPr>
    </w:lvl>
    <w:lvl w:ilvl="2" w:tplc="0128BD94">
      <w:numFmt w:val="bullet"/>
      <w:lvlText w:val="•"/>
      <w:lvlJc w:val="left"/>
      <w:pPr>
        <w:ind w:left="1665" w:hanging="360"/>
      </w:pPr>
      <w:rPr>
        <w:rFonts w:hint="default"/>
        <w:lang w:val="en-US" w:eastAsia="en-US" w:bidi="ar-SA"/>
      </w:rPr>
    </w:lvl>
    <w:lvl w:ilvl="3" w:tplc="918C534A">
      <w:numFmt w:val="bullet"/>
      <w:lvlText w:val="•"/>
      <w:lvlJc w:val="left"/>
      <w:pPr>
        <w:ind w:left="2591" w:hanging="360"/>
      </w:pPr>
      <w:rPr>
        <w:rFonts w:hint="default"/>
        <w:lang w:val="en-US" w:eastAsia="en-US" w:bidi="ar-SA"/>
      </w:rPr>
    </w:lvl>
    <w:lvl w:ilvl="4" w:tplc="CF428B5C">
      <w:numFmt w:val="bullet"/>
      <w:lvlText w:val="•"/>
      <w:lvlJc w:val="left"/>
      <w:pPr>
        <w:ind w:left="3517" w:hanging="360"/>
      </w:pPr>
      <w:rPr>
        <w:rFonts w:hint="default"/>
        <w:lang w:val="en-US" w:eastAsia="en-US" w:bidi="ar-SA"/>
      </w:rPr>
    </w:lvl>
    <w:lvl w:ilvl="5" w:tplc="E0FA9432">
      <w:numFmt w:val="bullet"/>
      <w:lvlText w:val="•"/>
      <w:lvlJc w:val="left"/>
      <w:pPr>
        <w:ind w:left="4443" w:hanging="360"/>
      </w:pPr>
      <w:rPr>
        <w:rFonts w:hint="default"/>
        <w:lang w:val="en-US" w:eastAsia="en-US" w:bidi="ar-SA"/>
      </w:rPr>
    </w:lvl>
    <w:lvl w:ilvl="6" w:tplc="D4741D28">
      <w:numFmt w:val="bullet"/>
      <w:lvlText w:val="•"/>
      <w:lvlJc w:val="left"/>
      <w:pPr>
        <w:ind w:left="5369" w:hanging="360"/>
      </w:pPr>
      <w:rPr>
        <w:rFonts w:hint="default"/>
        <w:lang w:val="en-US" w:eastAsia="en-US" w:bidi="ar-SA"/>
      </w:rPr>
    </w:lvl>
    <w:lvl w:ilvl="7" w:tplc="CE5C45BE">
      <w:numFmt w:val="bullet"/>
      <w:lvlText w:val="•"/>
      <w:lvlJc w:val="left"/>
      <w:pPr>
        <w:ind w:left="6294" w:hanging="360"/>
      </w:pPr>
      <w:rPr>
        <w:rFonts w:hint="default"/>
        <w:lang w:val="en-US" w:eastAsia="en-US" w:bidi="ar-SA"/>
      </w:rPr>
    </w:lvl>
    <w:lvl w:ilvl="8" w:tplc="F84E86C8">
      <w:numFmt w:val="bullet"/>
      <w:lvlText w:val="•"/>
      <w:lvlJc w:val="left"/>
      <w:pPr>
        <w:ind w:left="7220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6E1E56C4"/>
    <w:multiLevelType w:val="hybridMultilevel"/>
    <w:tmpl w:val="E66439A2"/>
    <w:lvl w:ilvl="0" w:tplc="6AAE0912">
      <w:start w:val="1"/>
      <w:numFmt w:val="lowerLetter"/>
      <w:lvlText w:val="(%1)"/>
      <w:lvlJc w:val="left"/>
      <w:pPr>
        <w:ind w:left="321" w:hanging="29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9"/>
        <w:sz w:val="24"/>
        <w:szCs w:val="24"/>
        <w:lang w:val="en-US" w:eastAsia="en-US" w:bidi="ar-SA"/>
      </w:rPr>
    </w:lvl>
    <w:lvl w:ilvl="1" w:tplc="52CCE186">
      <w:numFmt w:val="bullet"/>
      <w:lvlText w:val="•"/>
      <w:lvlJc w:val="left"/>
      <w:pPr>
        <w:ind w:left="1195" w:hanging="298"/>
      </w:pPr>
      <w:rPr>
        <w:rFonts w:hint="default"/>
        <w:lang w:val="en-US" w:eastAsia="en-US" w:bidi="ar-SA"/>
      </w:rPr>
    </w:lvl>
    <w:lvl w:ilvl="2" w:tplc="973A1524">
      <w:numFmt w:val="bullet"/>
      <w:lvlText w:val="•"/>
      <w:lvlJc w:val="left"/>
      <w:pPr>
        <w:ind w:left="2070" w:hanging="298"/>
      </w:pPr>
      <w:rPr>
        <w:rFonts w:hint="default"/>
        <w:lang w:val="en-US" w:eastAsia="en-US" w:bidi="ar-SA"/>
      </w:rPr>
    </w:lvl>
    <w:lvl w:ilvl="3" w:tplc="58B8DFAC">
      <w:numFmt w:val="bullet"/>
      <w:lvlText w:val="•"/>
      <w:lvlJc w:val="left"/>
      <w:pPr>
        <w:ind w:left="2945" w:hanging="298"/>
      </w:pPr>
      <w:rPr>
        <w:rFonts w:hint="default"/>
        <w:lang w:val="en-US" w:eastAsia="en-US" w:bidi="ar-SA"/>
      </w:rPr>
    </w:lvl>
    <w:lvl w:ilvl="4" w:tplc="4B347F10">
      <w:numFmt w:val="bullet"/>
      <w:lvlText w:val="•"/>
      <w:lvlJc w:val="left"/>
      <w:pPr>
        <w:ind w:left="3820" w:hanging="298"/>
      </w:pPr>
      <w:rPr>
        <w:rFonts w:hint="default"/>
        <w:lang w:val="en-US" w:eastAsia="en-US" w:bidi="ar-SA"/>
      </w:rPr>
    </w:lvl>
    <w:lvl w:ilvl="5" w:tplc="17EE6D70">
      <w:numFmt w:val="bullet"/>
      <w:lvlText w:val="•"/>
      <w:lvlJc w:val="left"/>
      <w:pPr>
        <w:ind w:left="4696" w:hanging="298"/>
      </w:pPr>
      <w:rPr>
        <w:rFonts w:hint="default"/>
        <w:lang w:val="en-US" w:eastAsia="en-US" w:bidi="ar-SA"/>
      </w:rPr>
    </w:lvl>
    <w:lvl w:ilvl="6" w:tplc="EE1A1170">
      <w:numFmt w:val="bullet"/>
      <w:lvlText w:val="•"/>
      <w:lvlJc w:val="left"/>
      <w:pPr>
        <w:ind w:left="5571" w:hanging="298"/>
      </w:pPr>
      <w:rPr>
        <w:rFonts w:hint="default"/>
        <w:lang w:val="en-US" w:eastAsia="en-US" w:bidi="ar-SA"/>
      </w:rPr>
    </w:lvl>
    <w:lvl w:ilvl="7" w:tplc="43EC399E">
      <w:numFmt w:val="bullet"/>
      <w:lvlText w:val="•"/>
      <w:lvlJc w:val="left"/>
      <w:pPr>
        <w:ind w:left="6446" w:hanging="298"/>
      </w:pPr>
      <w:rPr>
        <w:rFonts w:hint="default"/>
        <w:lang w:val="en-US" w:eastAsia="en-US" w:bidi="ar-SA"/>
      </w:rPr>
    </w:lvl>
    <w:lvl w:ilvl="8" w:tplc="AAFE4C46">
      <w:numFmt w:val="bullet"/>
      <w:lvlText w:val="•"/>
      <w:lvlJc w:val="left"/>
      <w:pPr>
        <w:ind w:left="7321" w:hanging="298"/>
      </w:pPr>
      <w:rPr>
        <w:rFonts w:hint="default"/>
        <w:lang w:val="en-US" w:eastAsia="en-US" w:bidi="ar-SA"/>
      </w:rPr>
    </w:lvl>
  </w:abstractNum>
  <w:abstractNum w:abstractNumId="4" w15:restartNumberingAfterBreak="0">
    <w:nsid w:val="732826BE"/>
    <w:multiLevelType w:val="hybridMultilevel"/>
    <w:tmpl w:val="3D6EF7E0"/>
    <w:lvl w:ilvl="0" w:tplc="CC7C5F6C">
      <w:numFmt w:val="bullet"/>
      <w:lvlText w:val="-"/>
      <w:lvlJc w:val="left"/>
      <w:pPr>
        <w:ind w:left="383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43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257"/>
    <w:rsid w:val="00033298"/>
    <w:rsid w:val="00045649"/>
    <w:rsid w:val="000A6F84"/>
    <w:rsid w:val="000C5845"/>
    <w:rsid w:val="00100956"/>
    <w:rsid w:val="00132F49"/>
    <w:rsid w:val="00170251"/>
    <w:rsid w:val="001C222A"/>
    <w:rsid w:val="004E3B50"/>
    <w:rsid w:val="008D62CF"/>
    <w:rsid w:val="00C96701"/>
    <w:rsid w:val="00D36257"/>
    <w:rsid w:val="00DA6CAF"/>
    <w:rsid w:val="00DF16A5"/>
    <w:rsid w:val="00FD5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DB80D8"/>
  <w15:docId w15:val="{BA452B87-E4B8-47F1-B1BB-2D96F243E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23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322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17025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0251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32F4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32F49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132F4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2F4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1078</Words>
  <Characters>6148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Beatrice Monari</dc:creator>
  <cp:lastModifiedBy>KISII UNIVERSITY</cp:lastModifiedBy>
  <cp:revision>10</cp:revision>
  <dcterms:created xsi:type="dcterms:W3CDTF">2025-08-13T11:23:00Z</dcterms:created>
  <dcterms:modified xsi:type="dcterms:W3CDTF">2025-08-14T05:47:00Z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2025-02-22T00:00:00Z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2025-03-04T00:00:00Z</vt:filetime>
  </property>
  <property fmtid="{D5CDD505-2E9C-101B-9397-08002B2CF9AE}" pid="5" name="Producer">
    <vt:lpwstr>Microsoft® Word 2019</vt:lpwstr>
  </property>
</Properties>
</file>