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B618B" w:rsidRDefault="001B618B" w:rsidP="00633593">
      <w:pPr>
        <w:spacing w:before="100" w:beforeAutospacing="1" w:after="100" w:afterAutospacing="1" w:line="240" w:lineRule="auto"/>
        <w:outlineLvl w:val="2"/>
        <w:rPr>
          <w:rFonts w:ascii="Times New Roman" w:hAnsi="Times New Roman" w:cs="Times New Roman"/>
          <w:b/>
          <w:sz w:val="24"/>
          <w:szCs w:val="24"/>
        </w:rPr>
      </w:pPr>
    </w:p>
    <w:p w:rsidR="00660CBF" w:rsidRPr="00660CBF" w:rsidRDefault="00660CBF" w:rsidP="00660CBF">
      <w:pPr>
        <w:spacing w:after="0" w:line="276" w:lineRule="auto"/>
        <w:ind w:left="5760" w:firstLine="720"/>
        <w:jc w:val="right"/>
        <w:rPr>
          <w:rFonts w:ascii="BookmanITC Lt BT" w:hAnsi="BookmanITC Lt BT"/>
          <w:b/>
          <w:i/>
          <w:sz w:val="18"/>
          <w:szCs w:val="18"/>
          <w:u w:val="single"/>
        </w:rPr>
      </w:pPr>
      <w:r w:rsidRPr="00660CBF">
        <w:rPr>
          <w:noProof/>
        </w:rPr>
        <mc:AlternateContent>
          <mc:Choice Requires="wps">
            <w:drawing>
              <wp:anchor distT="0" distB="0" distL="0" distR="0" simplePos="0" relativeHeight="251659264" behindDoc="0" locked="0" layoutInCell="1" allowOverlap="1" wp14:anchorId="20D73193" wp14:editId="7A95A1A6">
                <wp:simplePos x="0" y="0"/>
                <wp:positionH relativeFrom="column">
                  <wp:posOffset>7172325</wp:posOffset>
                </wp:positionH>
                <wp:positionV relativeFrom="paragraph">
                  <wp:posOffset>-293370</wp:posOffset>
                </wp:positionV>
                <wp:extent cx="1771650" cy="295275"/>
                <wp:effectExtent l="0" t="0" r="19050" b="28575"/>
                <wp:wrapNone/>
                <wp:docPr id="1026" name="Rectangle 10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771650" cy="295275"/>
                        </a:xfrm>
                        <a:prstGeom prst="rect">
                          <a:avLst/>
                        </a:prstGeom>
                        <a:gradFill flip="none" rotWithShape="0">
                          <a:gsLst>
                            <a:gs pos="0">
                              <a:srgbClr val="F6F9FC"/>
                            </a:gs>
                            <a:gs pos="74001">
                              <a:srgbClr val="B0C6E1"/>
                            </a:gs>
                            <a:gs pos="83000">
                              <a:srgbClr val="B0C6E1"/>
                            </a:gs>
                            <a:gs pos="100000">
                              <a:srgbClr val="CAD9EB"/>
                            </a:gs>
                          </a:gsLst>
                          <a:lin ang="5400000" scaled="1"/>
                        </a:gradFill>
                        <a:ln w="6350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 w:rsidR="00660CBF" w:rsidRDefault="00660CBF" w:rsidP="00660CBF">
                            <w:r>
                              <w:t>KSU/DAQA/FORM F</w:t>
                            </w:r>
                          </w:p>
                        </w:txbxContent>
                      </wps:txbx>
                      <wps:bodyPr vert="horz" wrap="square" lIns="91440" tIns="45720" rIns="91440" bIns="45720" anchor="t" upright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0D73193" id="Rectangle 1026" o:spid="_x0000_s1026" style="position:absolute;left:0;text-align:left;margin-left:564.75pt;margin-top:-23.1pt;width:139.5pt;height:23.25pt;z-index:251659264;visibility:visible;mso-wrap-style:square;mso-width-percent:0;mso-height-percent:0;mso-wrap-distance-left:0;mso-wrap-distance-top:0;mso-wrap-distance-right:0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d6NhpwIAAKUFAAAOAAAAZHJzL2Uyb0RvYy54bWysVE1v2zAMvQ/YfxB0X22n+WiMOkWbNMOA&#10;oSvWDj0ztmwLkyVNUmJnv36U7KRpVwzDsIsgiY8U+fjEy6uuEWTHjOVKZjQ5iylhMlcFl1VGvz2u&#10;P1xQYh3IAoSSLKN7ZunV4v27y1anbKRqJQpmCAaRNm11RmvndBpFNq9ZA/ZMaSbRWCrTgMOjqaLC&#10;QIvRGxGN4ngatcoU2qicWYu3q95IFyF+WbLcfSlLyxwRGcXcXFhNWDd+jRaXkFYGdM3zIQ34hywa&#10;4BIfPYZagQOyNfy3UA3PjbKqdGe5aiJVljxnoQasJolfVfNQg2ahFiTH6iNN9v+Fze9294bwAnsX&#10;j6aUSGiwS1+RN5CVYCTcIkmttiliH/S98WVa/Vnl3y0aohcWf7ADpitN47FYJOkC4/sj46xzJMfL&#10;ZDZLphNsTI620Xwymk18SyJID97aWPeRqYb4TUYNZhaIht1n63roATLwX6y5EKQUHOUkUXSUGOWe&#10;uKsDnT6FALTo32+IVshof21NtVkKQ3aAgllP1/P1ckiosqfo2TiOkxDohcdNvJzeJm96XJzH8Rtv&#10;/MEjQYe3XJbXq/ntzckjSFd1KEdwSbB1GZ1ght6d2BwE8w0+eBgIFPlyhCRtRqfnoQWAhJUCHHaj&#10;0ehgZdVXqAQ/erwoN7wQPhGmYE9hvicrsHVPZDD55yFtuGMm7GoGxa0siNtrlFzfKUymYQUlguE0&#10;8buAdMDF3yAxCSEHSfYq9Hp03abDMH67UcUe5Y7zCqVUK/OTkhb/Ppb6YwsGlSI+SZTCPBmP/bAI&#10;h/FkNsKDObVsTi0gcwyVUeRtqw2vaozdS8OT8Ng9gdGDeh3q/k4dvjWkr0TcYz1LUl1vnSp5UPhz&#10;5kNtOAvCHxnmlh82p+eAep6ui18AAAD//wMAUEsDBBQABgAIAAAAIQCCP74q3AAAAAoBAAAPAAAA&#10;ZHJzL2Rvd25yZXYueG1sTI/BToNAEIbvJr7DZky8tUtpJRRZGqPxrFai1ylMgcjOIru0+PZOT3r8&#10;Z/58802+m22vTjT6zrGB1TICRVy5uuPGQPn+vEhB+YBcY++YDPyQh11xfZVjVrszv9FpHxolEPYZ&#10;GmhDGDKtfdWSRb90A7Hsjm60GCSOja5HPAvc9jqOokRb7FgutDjQY0vV136yQpnw6TX5rtbuWL5s&#10;05LjT20/jLm9mR/uQQWaw18ZLvqiDoU4HdzEtVe95FW8vZOugcUmiUFdKpsoldHBwBp0kev/LxS/&#10;AAAA//8DAFBLAQItABQABgAIAAAAIQC2gziS/gAAAOEBAAATAAAAAAAAAAAAAAAAAAAAAABbQ29u&#10;dGVudF9UeXBlc10ueG1sUEsBAi0AFAAGAAgAAAAhADj9If/WAAAAlAEAAAsAAAAAAAAAAAAAAAAA&#10;LwEAAF9yZWxzLy5yZWxzUEsBAi0AFAAGAAgAAAAhACp3o2GnAgAApQUAAA4AAAAAAAAAAAAAAAAA&#10;LgIAAGRycy9lMm9Eb2MueG1sUEsBAi0AFAAGAAgAAAAhAII/vircAAAACgEAAA8AAAAAAAAAAAAA&#10;AAAAAQUAAGRycy9kb3ducmV2LnhtbFBLBQYAAAAABAAEAPMAAAAKBgAAAAA=&#10;" fillcolor="#f6f9fc" strokeweight=".5pt">
                <v:fill color2="#cad9eb" colors="0 #f6f9fc;48497f #b0c6e1;54395f #b0c6e1;1 #cad9eb" focus="100%" type="gradient"/>
                <v:path arrowok="t"/>
                <v:textbox>
                  <w:txbxContent>
                    <w:p w:rsidR="00660CBF" w:rsidRDefault="00660CBF" w:rsidP="00660CBF">
                      <w:r>
                        <w:t>KSU/DAQA/FORM F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rFonts w:ascii="BookmanITC Lt BT" w:hAnsi="BookmanITC Lt BT"/>
          <w:b/>
          <w:i/>
          <w:sz w:val="18"/>
          <w:szCs w:val="18"/>
          <w:u w:val="single"/>
        </w:rPr>
        <w:t>GEOG 214</w:t>
      </w:r>
    </w:p>
    <w:p w:rsidR="00660CBF" w:rsidRPr="00660CBF" w:rsidRDefault="00660CBF" w:rsidP="00660CBF">
      <w:pPr>
        <w:spacing w:after="0" w:line="240" w:lineRule="auto"/>
        <w:ind w:left="720"/>
        <w:rPr>
          <w:rFonts w:ascii="Times New Roman" w:eastAsia="Times New Roman" w:hAnsi="Times New Roman" w:cs="Times New Roman"/>
          <w:b/>
          <w:sz w:val="54"/>
          <w:szCs w:val="24"/>
          <w:lang w:val="en-GB"/>
        </w:rPr>
      </w:pPr>
      <w:r w:rsidRPr="00660CBF">
        <w:rPr>
          <w:rFonts w:ascii="Times New Roman" w:eastAsia="Times New Roman" w:hAnsi="Times New Roman" w:cs="Times New Roman"/>
          <w:b/>
          <w:sz w:val="54"/>
          <w:szCs w:val="24"/>
          <w:lang w:val="en-GB"/>
        </w:rPr>
        <w:t xml:space="preserve">KISII </w:t>
      </w:r>
      <w:r w:rsidRPr="00660CBF">
        <w:rPr>
          <w:rFonts w:ascii="Calibri" w:eastAsia="Times New Roman" w:hAnsi="Calibri" w:cs="Times New Roman"/>
          <w:noProof/>
        </w:rPr>
        <w:drawing>
          <wp:inline distT="0" distB="0" distL="0" distR="0" wp14:anchorId="596767EC" wp14:editId="6F0AA412">
            <wp:extent cx="1285875" cy="1028700"/>
            <wp:effectExtent l="0" t="0" r="0" b="0"/>
            <wp:docPr id="1" name="Picture 1" descr="KISII NEW (A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KISII NEW (A)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084" r="1851" b="25339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85875" cy="1028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60CBF">
        <w:rPr>
          <w:rFonts w:ascii="Times New Roman" w:eastAsia="Times New Roman" w:hAnsi="Times New Roman" w:cs="Times New Roman"/>
          <w:b/>
          <w:sz w:val="54"/>
          <w:szCs w:val="24"/>
          <w:lang w:val="en-GB"/>
        </w:rPr>
        <w:t>UNIVERSITY</w:t>
      </w:r>
    </w:p>
    <w:p w:rsidR="00660CBF" w:rsidRPr="00660CBF" w:rsidRDefault="00660CBF" w:rsidP="00660CBF">
      <w:pPr>
        <w:spacing w:after="0" w:line="240" w:lineRule="auto"/>
        <w:jc w:val="center"/>
        <w:rPr>
          <w:rFonts w:ascii="BookmanITC Lt BT" w:eastAsia="Times New Roman" w:hAnsi="BookmanITC Lt BT" w:cs="Times New Roman"/>
          <w:b/>
          <w:sz w:val="36"/>
          <w:szCs w:val="36"/>
          <w:lang w:val="en-GB"/>
        </w:rPr>
      </w:pPr>
      <w:r w:rsidRPr="00660CBF">
        <w:rPr>
          <w:rFonts w:ascii="BookmanITC Lt BT" w:eastAsia="Times New Roman" w:hAnsi="BookmanITC Lt BT" w:cs="Times New Roman"/>
          <w:b/>
          <w:sz w:val="36"/>
          <w:szCs w:val="36"/>
          <w:lang w:val="en-GB"/>
        </w:rPr>
        <w:t>UNIVERSITY EXAMINATIONS</w:t>
      </w:r>
    </w:p>
    <w:p w:rsidR="00660CBF" w:rsidRPr="00660CBF" w:rsidRDefault="00660CBF" w:rsidP="00660CBF">
      <w:pPr>
        <w:spacing w:after="0" w:line="240" w:lineRule="auto"/>
        <w:jc w:val="center"/>
        <w:rPr>
          <w:rFonts w:ascii="BookmanITC Lt BT" w:eastAsia="Times New Roman" w:hAnsi="BookmanITC Lt BT" w:cs="Times New Roman"/>
          <w:b/>
          <w:sz w:val="24"/>
          <w:szCs w:val="24"/>
          <w:lang w:val="en-GB"/>
        </w:rPr>
      </w:pPr>
      <w:r w:rsidRPr="00660CBF">
        <w:rPr>
          <w:rFonts w:ascii="BookmanITC Lt BT" w:eastAsia="Times New Roman" w:hAnsi="BookmanITC Lt BT" w:cs="Times New Roman"/>
          <w:b/>
          <w:sz w:val="24"/>
          <w:szCs w:val="24"/>
          <w:lang w:val="en-GB"/>
        </w:rPr>
        <w:t>SPECIAL /SUPPLEMENTARY EXAMINATIONS</w:t>
      </w:r>
    </w:p>
    <w:p w:rsidR="00660CBF" w:rsidRPr="00660CBF" w:rsidRDefault="00660CBF" w:rsidP="00660CBF">
      <w:pPr>
        <w:spacing w:after="0" w:line="240" w:lineRule="auto"/>
        <w:jc w:val="center"/>
        <w:rPr>
          <w:rFonts w:ascii="BookmanITC Lt BT" w:eastAsia="Times New Roman" w:hAnsi="BookmanITC Lt BT" w:cs="Times New Roman"/>
          <w:b/>
          <w:sz w:val="8"/>
          <w:szCs w:val="24"/>
          <w:lang w:val="en-GB"/>
        </w:rPr>
      </w:pPr>
    </w:p>
    <w:p w:rsidR="00660CBF" w:rsidRPr="00660CBF" w:rsidRDefault="00660CBF" w:rsidP="00660CBF">
      <w:pPr>
        <w:spacing w:after="0" w:line="240" w:lineRule="auto"/>
        <w:jc w:val="center"/>
        <w:rPr>
          <w:rFonts w:ascii="BookmanITC Lt BT" w:eastAsia="Times New Roman" w:hAnsi="BookmanITC Lt BT" w:cs="Times New Roman"/>
          <w:b/>
          <w:sz w:val="24"/>
          <w:szCs w:val="24"/>
          <w:u w:val="single"/>
          <w:lang w:val="en-GB"/>
        </w:rPr>
      </w:pPr>
      <w:r w:rsidRPr="00660CBF">
        <w:rPr>
          <w:rFonts w:ascii="BookmanITC Lt BT" w:eastAsia="Times New Roman" w:hAnsi="BookmanITC Lt BT" w:cs="Times New Roman"/>
          <w:b/>
          <w:sz w:val="24"/>
          <w:szCs w:val="24"/>
          <w:u w:val="single"/>
          <w:lang w:val="en-GB"/>
        </w:rPr>
        <w:t xml:space="preserve">SECOND YEAR EXAMINATION FOR THE AWARD OF THE DEGREE </w:t>
      </w:r>
    </w:p>
    <w:p w:rsidR="00660CBF" w:rsidRPr="00660CBF" w:rsidRDefault="00660CBF" w:rsidP="00660CBF">
      <w:pPr>
        <w:spacing w:after="0" w:line="240" w:lineRule="auto"/>
        <w:jc w:val="center"/>
        <w:rPr>
          <w:rFonts w:ascii="BookmanITC Lt BT" w:eastAsia="Times New Roman" w:hAnsi="BookmanITC Lt BT" w:cs="Times New Roman"/>
          <w:b/>
          <w:sz w:val="24"/>
          <w:szCs w:val="24"/>
          <w:u w:val="single"/>
          <w:lang w:val="en-GB"/>
        </w:rPr>
      </w:pPr>
      <w:r w:rsidRPr="00660CBF">
        <w:rPr>
          <w:rFonts w:ascii="BookmanITC Lt BT" w:eastAsia="Times New Roman" w:hAnsi="BookmanITC Lt BT" w:cs="Times New Roman"/>
          <w:b/>
          <w:sz w:val="24"/>
          <w:szCs w:val="24"/>
          <w:u w:val="single"/>
          <w:lang w:val="en-GB"/>
        </w:rPr>
        <w:t>OF THE BACHELORS OF ARTS AND EDUCATION ARTS</w:t>
      </w:r>
    </w:p>
    <w:p w:rsidR="00660CBF" w:rsidRPr="00660CBF" w:rsidRDefault="00660CBF" w:rsidP="00660CBF">
      <w:pPr>
        <w:spacing w:after="0" w:line="240" w:lineRule="auto"/>
        <w:jc w:val="center"/>
        <w:rPr>
          <w:rFonts w:ascii="BookmanITC Lt BT" w:eastAsia="Times New Roman" w:hAnsi="BookmanITC Lt BT" w:cs="Times New Roman"/>
          <w:b/>
          <w:sz w:val="24"/>
          <w:szCs w:val="24"/>
          <w:u w:val="single"/>
          <w:lang w:val="en-GB"/>
        </w:rPr>
      </w:pPr>
      <w:r w:rsidRPr="00660CBF">
        <w:rPr>
          <w:rFonts w:ascii="BookmanITC Lt BT" w:eastAsia="Times New Roman" w:hAnsi="BookmanITC Lt BT" w:cs="Times New Roman"/>
          <w:b/>
          <w:sz w:val="24"/>
          <w:szCs w:val="24"/>
          <w:u w:val="single"/>
          <w:lang w:val="en-GB"/>
        </w:rPr>
        <w:t>SECOND SEMESTER 2024/2025</w:t>
      </w:r>
    </w:p>
    <w:p w:rsidR="00660CBF" w:rsidRPr="00660CBF" w:rsidRDefault="00660CBF" w:rsidP="00660CBF">
      <w:pPr>
        <w:spacing w:after="0" w:line="240" w:lineRule="auto"/>
        <w:jc w:val="center"/>
        <w:rPr>
          <w:rFonts w:ascii="BookmanITC Lt BT" w:eastAsia="Times New Roman" w:hAnsi="BookmanITC Lt BT" w:cs="Times New Roman"/>
          <w:b/>
          <w:sz w:val="24"/>
          <w:szCs w:val="24"/>
          <w:lang w:val="en-GB"/>
        </w:rPr>
      </w:pPr>
      <w:r w:rsidRPr="00660CBF">
        <w:rPr>
          <w:rFonts w:ascii="BookmanITC Lt BT" w:eastAsia="Times New Roman" w:hAnsi="BookmanITC Lt BT" w:cs="Times New Roman"/>
          <w:b/>
          <w:sz w:val="24"/>
          <w:szCs w:val="24"/>
          <w:u w:val="single"/>
          <w:lang w:val="en-GB"/>
        </w:rPr>
        <w:t>(JANUARY – APRIL, 2025</w:t>
      </w:r>
      <w:r w:rsidRPr="00660CBF">
        <w:rPr>
          <w:rFonts w:ascii="BookmanITC Lt BT" w:eastAsia="Times New Roman" w:hAnsi="BookmanITC Lt BT" w:cs="Times New Roman"/>
          <w:b/>
          <w:sz w:val="24"/>
          <w:szCs w:val="24"/>
          <w:lang w:val="en-GB"/>
        </w:rPr>
        <w:t xml:space="preserve">)  </w:t>
      </w:r>
    </w:p>
    <w:p w:rsidR="00660CBF" w:rsidRPr="00660CBF" w:rsidRDefault="00660CBF" w:rsidP="00660CBF">
      <w:pPr>
        <w:spacing w:after="0" w:line="240" w:lineRule="auto"/>
        <w:jc w:val="center"/>
        <w:rPr>
          <w:rFonts w:ascii="BookmanITC Lt BT" w:eastAsia="Times New Roman" w:hAnsi="BookmanITC Lt BT" w:cs="Times New Roman"/>
          <w:b/>
          <w:sz w:val="24"/>
          <w:szCs w:val="24"/>
          <w:lang w:val="en-GB"/>
        </w:rPr>
      </w:pPr>
      <w:r w:rsidRPr="00660CBF">
        <w:rPr>
          <w:rFonts w:ascii="BookmanITC Lt BT" w:eastAsia="Times New Roman" w:hAnsi="BookmanITC Lt BT" w:cs="Times New Roman"/>
          <w:b/>
          <w:sz w:val="24"/>
          <w:szCs w:val="24"/>
          <w:lang w:val="en-GB"/>
        </w:rPr>
        <w:t xml:space="preserve">                   </w:t>
      </w:r>
    </w:p>
    <w:p w:rsidR="00660CBF" w:rsidRPr="00660CBF" w:rsidRDefault="00660CBF" w:rsidP="00660CBF">
      <w:pPr>
        <w:spacing w:after="0" w:line="240" w:lineRule="auto"/>
        <w:jc w:val="center"/>
        <w:rPr>
          <w:rFonts w:ascii="BookmanITC Lt BT" w:hAnsi="BookmanITC Lt BT"/>
          <w:b/>
          <w:sz w:val="24"/>
          <w:szCs w:val="24"/>
          <w:u w:val="single"/>
        </w:rPr>
      </w:pPr>
      <w:r>
        <w:rPr>
          <w:rFonts w:ascii="BookmanITC Lt BT" w:hAnsi="BookmanITC Lt BT"/>
          <w:b/>
          <w:sz w:val="24"/>
          <w:szCs w:val="24"/>
          <w:u w:val="single"/>
        </w:rPr>
        <w:t>GEOG 214</w:t>
      </w:r>
      <w:r w:rsidRPr="00660CBF">
        <w:rPr>
          <w:rFonts w:ascii="BookmanITC Lt BT" w:hAnsi="BookmanITC Lt BT"/>
          <w:b/>
          <w:sz w:val="24"/>
          <w:szCs w:val="24"/>
          <w:u w:val="single"/>
        </w:rPr>
        <w:t xml:space="preserve">: </w:t>
      </w:r>
      <w:r>
        <w:rPr>
          <w:rFonts w:ascii="BookmanITC Lt BT" w:hAnsi="BookmanITC Lt BT"/>
          <w:b/>
          <w:sz w:val="24"/>
          <w:szCs w:val="24"/>
          <w:u w:val="single"/>
        </w:rPr>
        <w:t>MAP AND AERIAL PHOTO INTERPRETATION</w:t>
      </w:r>
    </w:p>
    <w:p w:rsidR="00660CBF" w:rsidRPr="00660CBF" w:rsidRDefault="00660CBF" w:rsidP="00660CBF">
      <w:pPr>
        <w:spacing w:after="0" w:line="240" w:lineRule="auto"/>
        <w:jc w:val="center"/>
        <w:rPr>
          <w:rFonts w:ascii="BookmanITC Lt BT" w:hAnsi="BookmanITC Lt BT"/>
          <w:sz w:val="24"/>
          <w:szCs w:val="24"/>
        </w:rPr>
      </w:pPr>
    </w:p>
    <w:p w:rsidR="00660CBF" w:rsidRPr="00660CBF" w:rsidRDefault="00660CBF" w:rsidP="00660CBF">
      <w:pPr>
        <w:spacing w:after="0" w:line="240" w:lineRule="auto"/>
        <w:rPr>
          <w:rFonts w:ascii="BookmanITC Lt BT" w:eastAsia="Times New Roman" w:hAnsi="BookmanITC Lt BT" w:cs="Times New Roman"/>
          <w:b/>
          <w:sz w:val="24"/>
          <w:szCs w:val="24"/>
          <w:lang w:val="en-GB"/>
        </w:rPr>
      </w:pPr>
      <w:r w:rsidRPr="00660CBF">
        <w:rPr>
          <w:rFonts w:ascii="BookmanITC Lt BT" w:eastAsia="Times New Roman" w:hAnsi="BookmanITC Lt BT" w:cs="Times New Roman"/>
          <w:b/>
          <w:sz w:val="24"/>
          <w:szCs w:val="24"/>
          <w:lang w:val="en-GB"/>
        </w:rPr>
        <w:t>STREAM: Y2 S2</w:t>
      </w:r>
      <w:r w:rsidRPr="00660CBF">
        <w:rPr>
          <w:rFonts w:ascii="BookmanITC Lt BT" w:eastAsia="Times New Roman" w:hAnsi="BookmanITC Lt BT" w:cs="Times New Roman"/>
          <w:b/>
          <w:sz w:val="24"/>
          <w:szCs w:val="24"/>
          <w:lang w:val="en-GB"/>
        </w:rPr>
        <w:tab/>
      </w:r>
      <w:r w:rsidRPr="00660CBF">
        <w:rPr>
          <w:rFonts w:ascii="BookmanITC Lt BT" w:eastAsia="Times New Roman" w:hAnsi="BookmanITC Lt BT" w:cs="Times New Roman"/>
          <w:b/>
          <w:sz w:val="24"/>
          <w:szCs w:val="24"/>
          <w:lang w:val="en-GB"/>
        </w:rPr>
        <w:tab/>
      </w:r>
      <w:r w:rsidRPr="00660CBF">
        <w:rPr>
          <w:rFonts w:ascii="BookmanITC Lt BT" w:eastAsia="Times New Roman" w:hAnsi="BookmanITC Lt BT" w:cs="Times New Roman"/>
          <w:b/>
          <w:sz w:val="24"/>
          <w:szCs w:val="24"/>
          <w:lang w:val="en-GB"/>
        </w:rPr>
        <w:tab/>
      </w:r>
      <w:r w:rsidRPr="00660CBF">
        <w:rPr>
          <w:rFonts w:ascii="BookmanITC Lt BT" w:eastAsia="Times New Roman" w:hAnsi="BookmanITC Lt BT" w:cs="Times New Roman"/>
          <w:b/>
          <w:sz w:val="24"/>
          <w:szCs w:val="24"/>
          <w:lang w:val="en-GB"/>
        </w:rPr>
        <w:tab/>
      </w:r>
      <w:r w:rsidRPr="00660CBF">
        <w:rPr>
          <w:rFonts w:ascii="BookmanITC Lt BT" w:eastAsia="Times New Roman" w:hAnsi="BookmanITC Lt BT" w:cs="Times New Roman"/>
          <w:b/>
          <w:sz w:val="24"/>
          <w:szCs w:val="24"/>
          <w:lang w:val="en-GB"/>
        </w:rPr>
        <w:tab/>
      </w:r>
      <w:r w:rsidRPr="00660CBF">
        <w:rPr>
          <w:rFonts w:ascii="BookmanITC Lt BT" w:eastAsia="Times New Roman" w:hAnsi="BookmanITC Lt BT" w:cs="Times New Roman"/>
          <w:b/>
          <w:sz w:val="24"/>
          <w:szCs w:val="24"/>
          <w:lang w:val="en-GB"/>
        </w:rPr>
        <w:tab/>
        <w:t xml:space="preserve">         TIME:   2 HOURS</w:t>
      </w:r>
      <w:r w:rsidRPr="00660CBF">
        <w:rPr>
          <w:rFonts w:ascii="BookmanITC Lt BT" w:eastAsia="Times New Roman" w:hAnsi="BookmanITC Lt BT" w:cs="Times New Roman"/>
          <w:b/>
          <w:sz w:val="24"/>
          <w:szCs w:val="24"/>
          <w:lang w:val="en-GB"/>
        </w:rPr>
        <w:tab/>
      </w:r>
    </w:p>
    <w:p w:rsidR="00660CBF" w:rsidRPr="00660CBF" w:rsidRDefault="00660CBF" w:rsidP="00660CBF">
      <w:pPr>
        <w:spacing w:after="0" w:line="240" w:lineRule="auto"/>
        <w:rPr>
          <w:rFonts w:ascii="BookmanITC Lt BT" w:eastAsia="Times New Roman" w:hAnsi="BookmanITC Lt BT" w:cs="Times New Roman"/>
          <w:b/>
          <w:sz w:val="24"/>
          <w:szCs w:val="24"/>
          <w:lang w:val="en-GB"/>
        </w:rPr>
      </w:pPr>
    </w:p>
    <w:p w:rsidR="00660CBF" w:rsidRPr="00660CBF" w:rsidRDefault="00660CBF" w:rsidP="00660CBF">
      <w:pPr>
        <w:spacing w:after="0" w:line="240" w:lineRule="auto"/>
        <w:rPr>
          <w:rFonts w:ascii="BookmanITC Lt BT" w:eastAsia="Times New Roman" w:hAnsi="BookmanITC Lt BT" w:cs="Times New Roman"/>
          <w:b/>
          <w:sz w:val="24"/>
          <w:szCs w:val="24"/>
          <w:lang w:val="en-GB"/>
        </w:rPr>
      </w:pPr>
      <w:r>
        <w:rPr>
          <w:rFonts w:ascii="BookmanITC Lt BT" w:eastAsia="Times New Roman" w:hAnsi="BookmanITC Lt BT" w:cs="Times New Roman"/>
          <w:b/>
          <w:sz w:val="24"/>
          <w:szCs w:val="24"/>
          <w:lang w:val="en-GB"/>
        </w:rPr>
        <w:t>DAY:</w:t>
      </w:r>
      <w:r>
        <w:rPr>
          <w:rFonts w:ascii="BookmanITC Lt BT" w:eastAsia="Times New Roman" w:hAnsi="BookmanITC Lt BT" w:cs="Times New Roman"/>
          <w:b/>
          <w:sz w:val="24"/>
          <w:szCs w:val="24"/>
          <w:lang w:val="en-GB"/>
        </w:rPr>
        <w:tab/>
        <w:t>FRIDAY, 3.00 – 5</w:t>
      </w:r>
      <w:r w:rsidRPr="00660CBF">
        <w:rPr>
          <w:rFonts w:ascii="BookmanITC Lt BT" w:eastAsia="Times New Roman" w:hAnsi="BookmanITC Lt BT" w:cs="Times New Roman"/>
          <w:b/>
          <w:sz w:val="24"/>
          <w:szCs w:val="24"/>
          <w:lang w:val="en-GB"/>
        </w:rPr>
        <w:t>.00 P</w:t>
      </w:r>
      <w:r>
        <w:rPr>
          <w:rFonts w:ascii="BookmanITC Lt BT" w:eastAsia="Times New Roman" w:hAnsi="BookmanITC Lt BT" w:cs="Times New Roman"/>
          <w:b/>
          <w:sz w:val="24"/>
          <w:szCs w:val="24"/>
          <w:lang w:val="en-GB"/>
        </w:rPr>
        <w:t xml:space="preserve"> M </w:t>
      </w:r>
      <w:r>
        <w:rPr>
          <w:rFonts w:ascii="BookmanITC Lt BT" w:eastAsia="Times New Roman" w:hAnsi="BookmanITC Lt BT" w:cs="Times New Roman"/>
          <w:b/>
          <w:sz w:val="24"/>
          <w:szCs w:val="24"/>
          <w:lang w:val="en-GB"/>
        </w:rPr>
        <w:tab/>
        <w:t xml:space="preserve">                  DATE:  08</w:t>
      </w:r>
      <w:r w:rsidRPr="00660CBF">
        <w:rPr>
          <w:rFonts w:ascii="BookmanITC Lt BT" w:eastAsia="Times New Roman" w:hAnsi="BookmanITC Lt BT" w:cs="Times New Roman"/>
          <w:b/>
          <w:sz w:val="24"/>
          <w:szCs w:val="24"/>
          <w:lang w:val="en-GB"/>
        </w:rPr>
        <w:t xml:space="preserve">/08/2025                                                                                                                                                                                               </w:t>
      </w:r>
    </w:p>
    <w:p w:rsidR="00660CBF" w:rsidRPr="00660CBF" w:rsidRDefault="00660CBF" w:rsidP="00660CBF">
      <w:pPr>
        <w:spacing w:after="0" w:line="240" w:lineRule="auto"/>
        <w:rPr>
          <w:rFonts w:ascii="BookmanITC Lt BT" w:eastAsia="Times New Roman" w:hAnsi="BookmanITC Lt BT" w:cs="Times New Roman"/>
          <w:b/>
          <w:sz w:val="24"/>
          <w:szCs w:val="24"/>
          <w:lang w:val="en-GB"/>
        </w:rPr>
      </w:pPr>
      <w:r w:rsidRPr="00660CBF">
        <w:rPr>
          <w:rFonts w:ascii="Calibri" w:eastAsia="Times New Roman" w:hAnsi="Calibri" w:cs="Times New Roman"/>
          <w:noProof/>
        </w:rPr>
        <mc:AlternateContent>
          <mc:Choice Requires="wps">
            <w:drawing>
              <wp:anchor distT="4294967295" distB="4294967295" distL="114300" distR="114300" simplePos="0" relativeHeight="251660288" behindDoc="0" locked="0" layoutInCell="1" allowOverlap="1" wp14:anchorId="0645307E" wp14:editId="2761FF42">
                <wp:simplePos x="0" y="0"/>
                <wp:positionH relativeFrom="column">
                  <wp:posOffset>30480</wp:posOffset>
                </wp:positionH>
                <wp:positionV relativeFrom="paragraph">
                  <wp:posOffset>77469</wp:posOffset>
                </wp:positionV>
                <wp:extent cx="5995035" cy="0"/>
                <wp:effectExtent l="0" t="0" r="24765" b="19050"/>
                <wp:wrapNone/>
                <wp:docPr id="2" name="Straight Arrow Connector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995035" cy="0"/>
                        </a:xfrm>
                        <a:prstGeom prst="straightConnector1">
                          <a:avLst/>
                        </a:prstGeom>
                        <a:noFill/>
                        <a:ln w="1587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5F1E14F" id="_x0000_t32" coordsize="21600,21600" o:spt="32" o:oned="t" path="m,l21600,21600e" filled="f">
                <v:path arrowok="t" fillok="f" o:connecttype="none"/>
                <o:lock v:ext="edit" shapetype="t"/>
              </v:shapetype>
              <v:shape id="Straight Arrow Connector 2" o:spid="_x0000_s1026" type="#_x0000_t32" style="position:absolute;margin-left:2.4pt;margin-top:6.1pt;width:472.05pt;height:0;z-index:251660288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Wg02JgIAAEsEAAAOAAAAZHJzL2Uyb0RvYy54bWysVE2P2jAQvVfqf7B8hyQs7EJEWK0S6GXb&#10;IrH9AcZ2iNXEY9mGgKr+947Nh9j2UlXNwRlnPG/ezDxn/nzsWnKQ1inQBc2GKSVScxBK7wr67W01&#10;mFLiPNOCtaBlQU/S0efFxw/z3uRyBA20QlqCINrlvSlo473Jk8TxRnbMDcFIjc4abMc8bu0uEZb1&#10;iN61yShNH5MerDAWuHQOv1ZnJ11E/LqW3H+tayc9aQuK3HxcbVy3YU0Wc5bvLDON4hca7B9YdExp&#10;THqDqphnZG/VH1Cd4hYc1H7IoUugrhWXsQasJkt/q2bTMCNjLdgcZ25tcv8Pln85rC1RoqAjSjTr&#10;cEQbb5naNZ68WAs9KUFrbCNYMgrd6o3LMajUaxvq5Ue9Ma/AvzuioWyY3snI+u1kECoLEcm7kLBx&#10;BnNu+88g8Azbe4itO9a2C5DYFHKMEzrdJiSPnnD8OJnNJunDhBJ+9SUsvwYa6/wnCR0JRkHdpY5b&#10;AVlMww6vzgdaLL8GhKwaVqptoxxaTXrkPpk+TWKEg1aJ4A3nnN1ty9aSAwuKik8sEj33xyzstYho&#10;jWRiebE9U+3ZxuytDnhYGfK5WGfJ/Jils+V0OR0PxqPH5WCcVtXgZVWOB4+r7GlSPVRlWWU/A7Vs&#10;nDdKCKkDu6t8s/HfyeNykc7Cuwn41ofkPXpsGJK9viPpONowzbMutiBOa3sdOSo2Hr7crnAl7vdo&#10;3/8DFr8AAAD//wMAUEsDBBQABgAIAAAAIQAhiiEW2gAAAAcBAAAPAAAAZHJzL2Rvd25yZXYueG1s&#10;TI7LTsMwEEX3SPyDNUjs6IRQoTbEqRCPLhBFolSs3XiII+JxFLtt4OuZigUs70P3nnIx+k7taYht&#10;YA2XkwwUcR1sy42GzdvjxQxUTIat6QKThi+KsKhOT0pT2HDgV9qvU6NkhGNhNLiU+gIx1o68iZPQ&#10;E0v2EQZvksihQTuYg4z7DvMsu0ZvWpYHZ3q6c1R/rndewzc6QnpJ7251tdw84Op5ef8UtT4/G29v&#10;QCUa018ZjviCDpUwbcOObVSdhqmAJ7HzHJTE8+lsDmr7a2BV4n/+6gcAAP//AwBQSwECLQAUAAYA&#10;CAAAACEAtoM4kv4AAADhAQAAEwAAAAAAAAAAAAAAAAAAAAAAW0NvbnRlbnRfVHlwZXNdLnhtbFBL&#10;AQItABQABgAIAAAAIQA4/SH/1gAAAJQBAAALAAAAAAAAAAAAAAAAAC8BAABfcmVscy8ucmVsc1BL&#10;AQItABQABgAIAAAAIQDbWg02JgIAAEsEAAAOAAAAAAAAAAAAAAAAAC4CAABkcnMvZTJvRG9jLnht&#10;bFBLAQItABQABgAIAAAAIQAhiiEW2gAAAAcBAAAPAAAAAAAAAAAAAAAAAIAEAABkcnMvZG93bnJl&#10;di54bWxQSwUGAAAAAAQABADzAAAAhwUAAAAA&#10;" strokeweight="1.25pt"/>
            </w:pict>
          </mc:Fallback>
        </mc:AlternateContent>
      </w:r>
    </w:p>
    <w:p w:rsidR="00660CBF" w:rsidRPr="00660CBF" w:rsidRDefault="00660CBF" w:rsidP="00660CBF">
      <w:pPr>
        <w:spacing w:after="0" w:line="360" w:lineRule="auto"/>
        <w:rPr>
          <w:rFonts w:ascii="BookmanITC Lt BT" w:eastAsia="Times New Roman" w:hAnsi="BookmanITC Lt BT" w:cs="Times New Roman"/>
          <w:b/>
          <w:sz w:val="24"/>
          <w:szCs w:val="24"/>
          <w:u w:val="single"/>
          <w:lang w:val="en-GB"/>
        </w:rPr>
      </w:pPr>
      <w:r w:rsidRPr="00660CBF">
        <w:rPr>
          <w:rFonts w:ascii="BookmanITC Lt BT" w:eastAsia="Times New Roman" w:hAnsi="BookmanITC Lt BT" w:cs="Times New Roman"/>
          <w:b/>
          <w:sz w:val="24"/>
          <w:szCs w:val="24"/>
          <w:u w:val="single"/>
          <w:lang w:val="en-GB"/>
        </w:rPr>
        <w:t>INSTRUCTIONS:</w:t>
      </w:r>
    </w:p>
    <w:p w:rsidR="00660CBF" w:rsidRPr="00660CBF" w:rsidRDefault="00660CBF" w:rsidP="00660CBF">
      <w:pPr>
        <w:numPr>
          <w:ilvl w:val="0"/>
          <w:numId w:val="1"/>
        </w:numPr>
        <w:spacing w:after="0" w:line="240" w:lineRule="auto"/>
        <w:rPr>
          <w:rFonts w:ascii="BookmanITC Lt BT" w:eastAsia="Times New Roman" w:hAnsi="BookmanITC Lt BT" w:cs="Times New Roman"/>
          <w:b/>
          <w:i/>
          <w:sz w:val="24"/>
          <w:szCs w:val="24"/>
          <w:lang w:val="en-GB"/>
        </w:rPr>
      </w:pPr>
      <w:r w:rsidRPr="00660CBF">
        <w:rPr>
          <w:rFonts w:ascii="BookmanITC Lt BT" w:eastAsia="Times New Roman" w:hAnsi="BookmanITC Lt BT" w:cs="Times New Roman"/>
          <w:b/>
          <w:i/>
          <w:sz w:val="24"/>
          <w:szCs w:val="24"/>
          <w:lang w:val="en-GB"/>
        </w:rPr>
        <w:t>Do not write anything on this question paper.</w:t>
      </w:r>
    </w:p>
    <w:p w:rsidR="00660CBF" w:rsidRPr="00660CBF" w:rsidRDefault="00660CBF" w:rsidP="00660CBF">
      <w:pPr>
        <w:spacing w:after="0" w:line="480" w:lineRule="auto"/>
        <w:rPr>
          <w:rFonts w:ascii="Times New Roman" w:hAnsi="Times New Roman" w:cs="Times New Roman"/>
          <w:b/>
        </w:rPr>
      </w:pPr>
      <w:r w:rsidRPr="00660CBF">
        <w:rPr>
          <w:rFonts w:ascii="BookmanITC Lt BT" w:eastAsia="Times New Roman" w:hAnsi="BookmanITC Lt BT" w:cs="Times New Roman"/>
          <w:b/>
          <w:i/>
          <w:sz w:val="24"/>
          <w:szCs w:val="24"/>
          <w:lang w:val="en-GB"/>
        </w:rPr>
        <w:t>Answer Question One (Compulsory) and Any Other TWO Questions</w:t>
      </w:r>
    </w:p>
    <w:p w:rsidR="00633593" w:rsidRPr="00561405" w:rsidRDefault="000F5E33" w:rsidP="00633593">
      <w:pPr>
        <w:spacing w:before="100" w:beforeAutospacing="1" w:after="100" w:afterAutospacing="1" w:line="240" w:lineRule="auto"/>
        <w:outlineLvl w:val="2"/>
        <w:rPr>
          <w:rFonts w:ascii="Bookman Old Style" w:eastAsia="Times New Roman" w:hAnsi="Bookman Old Style" w:cs="Times New Roman"/>
          <w:b/>
          <w:bCs/>
          <w:sz w:val="24"/>
          <w:szCs w:val="24"/>
        </w:rPr>
      </w:pPr>
      <w:r w:rsidRPr="00561405">
        <w:rPr>
          <w:rFonts w:ascii="Bookman Old Style" w:eastAsia="Times New Roman" w:hAnsi="Bookman Old Style" w:cs="Times New Roman"/>
          <w:b/>
          <w:bCs/>
          <w:sz w:val="24"/>
          <w:szCs w:val="24"/>
        </w:rPr>
        <w:t>QUESTION ONE</w:t>
      </w:r>
    </w:p>
    <w:p w:rsidR="00633593" w:rsidRPr="00561405" w:rsidRDefault="00633593" w:rsidP="00633593">
      <w:pPr>
        <w:spacing w:before="100" w:beforeAutospacing="1" w:after="100" w:afterAutospacing="1" w:line="240" w:lineRule="auto"/>
        <w:rPr>
          <w:rFonts w:ascii="Bookman Old Style" w:eastAsia="Times New Roman" w:hAnsi="Bookman Old Style" w:cs="Times New Roman"/>
          <w:sz w:val="24"/>
          <w:szCs w:val="24"/>
        </w:rPr>
      </w:pPr>
      <w:r w:rsidRPr="00A11329">
        <w:rPr>
          <w:rFonts w:ascii="Bookman Old Style" w:eastAsia="Times New Roman" w:hAnsi="Bookman Old Style" w:cs="Times New Roman"/>
          <w:bCs/>
          <w:sz w:val="24"/>
          <w:szCs w:val="24"/>
        </w:rPr>
        <w:t>a</w:t>
      </w:r>
      <w:r w:rsidRPr="00561405">
        <w:rPr>
          <w:rFonts w:ascii="Bookman Old Style" w:eastAsia="Times New Roman" w:hAnsi="Bookman Old Style" w:cs="Times New Roman"/>
          <w:b/>
          <w:bCs/>
          <w:sz w:val="24"/>
          <w:szCs w:val="24"/>
        </w:rPr>
        <w:t xml:space="preserve">. </w:t>
      </w:r>
      <w:r w:rsidRPr="00561405">
        <w:rPr>
          <w:rFonts w:ascii="Bookman Old Style" w:eastAsia="Times New Roman" w:hAnsi="Bookman Old Style" w:cs="Times New Roman"/>
          <w:bCs/>
          <w:sz w:val="24"/>
          <w:szCs w:val="24"/>
        </w:rPr>
        <w:t xml:space="preserve">Describe  THREE main types of aerial photo perspectives. </w:t>
      </w:r>
      <w:r w:rsidR="00B260D6">
        <w:rPr>
          <w:rFonts w:ascii="Bookman Old Style" w:eastAsia="Times New Roman" w:hAnsi="Bookman Old Style" w:cs="Times New Roman"/>
          <w:bCs/>
          <w:sz w:val="24"/>
          <w:szCs w:val="24"/>
        </w:rPr>
        <w:t xml:space="preserve">                          </w:t>
      </w:r>
      <w:r w:rsidRPr="00561405">
        <w:rPr>
          <w:rFonts w:ascii="Bookman Old Style" w:eastAsia="Times New Roman" w:hAnsi="Bookman Old Style" w:cs="Times New Roman"/>
          <w:bCs/>
          <w:sz w:val="24"/>
          <w:szCs w:val="24"/>
        </w:rPr>
        <w:t>(9 marks)</w:t>
      </w:r>
    </w:p>
    <w:p w:rsidR="00633593" w:rsidRPr="00561405" w:rsidRDefault="00633593" w:rsidP="00633593">
      <w:pPr>
        <w:spacing w:before="100" w:beforeAutospacing="1" w:after="100" w:afterAutospacing="1" w:line="240" w:lineRule="auto"/>
        <w:rPr>
          <w:rFonts w:ascii="Bookman Old Style" w:eastAsia="Times New Roman" w:hAnsi="Bookman Old Style" w:cs="Times New Roman"/>
          <w:sz w:val="24"/>
          <w:szCs w:val="24"/>
        </w:rPr>
      </w:pPr>
      <w:r w:rsidRPr="00561405">
        <w:rPr>
          <w:rFonts w:ascii="Bookman Old Style" w:eastAsia="Times New Roman" w:hAnsi="Bookman Old Style" w:cs="Times New Roman"/>
          <w:bCs/>
          <w:sz w:val="24"/>
          <w:szCs w:val="24"/>
        </w:rPr>
        <w:t xml:space="preserve">b. Explain the concept of scale in both maps and aerial photographs. </w:t>
      </w:r>
      <w:r w:rsidR="00B260D6">
        <w:rPr>
          <w:rFonts w:ascii="Bookman Old Style" w:eastAsia="Times New Roman" w:hAnsi="Bookman Old Style" w:cs="Times New Roman"/>
          <w:bCs/>
          <w:sz w:val="24"/>
          <w:szCs w:val="24"/>
        </w:rPr>
        <w:t xml:space="preserve">            </w:t>
      </w:r>
      <w:r w:rsidRPr="00561405">
        <w:rPr>
          <w:rFonts w:ascii="Bookman Old Style" w:eastAsia="Times New Roman" w:hAnsi="Bookman Old Style" w:cs="Times New Roman"/>
          <w:bCs/>
          <w:sz w:val="24"/>
          <w:szCs w:val="24"/>
        </w:rPr>
        <w:t>(6 marks)</w:t>
      </w:r>
    </w:p>
    <w:p w:rsidR="00633593" w:rsidRPr="00561405" w:rsidRDefault="00633593" w:rsidP="00633593">
      <w:pPr>
        <w:spacing w:before="100" w:beforeAutospacing="1" w:after="100" w:afterAutospacing="1" w:line="240" w:lineRule="auto"/>
        <w:rPr>
          <w:rFonts w:ascii="Bookman Old Style" w:eastAsia="Times New Roman" w:hAnsi="Bookman Old Style" w:cs="Times New Roman"/>
          <w:sz w:val="24"/>
          <w:szCs w:val="24"/>
        </w:rPr>
      </w:pPr>
      <w:r w:rsidRPr="00561405">
        <w:rPr>
          <w:rFonts w:ascii="Bookman Old Style" w:eastAsia="Times New Roman" w:hAnsi="Bookman Old Style" w:cs="Times New Roman"/>
          <w:bCs/>
          <w:sz w:val="24"/>
          <w:szCs w:val="24"/>
        </w:rPr>
        <w:t xml:space="preserve">c. State the advantage of using satellite imagery on map interpretation. </w:t>
      </w:r>
      <w:r w:rsidR="00B260D6">
        <w:rPr>
          <w:rFonts w:ascii="Bookman Old Style" w:eastAsia="Times New Roman" w:hAnsi="Bookman Old Style" w:cs="Times New Roman"/>
          <w:bCs/>
          <w:sz w:val="24"/>
          <w:szCs w:val="24"/>
        </w:rPr>
        <w:t xml:space="preserve">         </w:t>
      </w:r>
      <w:r w:rsidRPr="00561405">
        <w:rPr>
          <w:rFonts w:ascii="Bookman Old Style" w:eastAsia="Times New Roman" w:hAnsi="Bookman Old Style" w:cs="Times New Roman"/>
          <w:bCs/>
          <w:sz w:val="24"/>
          <w:szCs w:val="24"/>
        </w:rPr>
        <w:t>(5 marks)</w:t>
      </w:r>
    </w:p>
    <w:p w:rsidR="00633593" w:rsidRPr="00561405" w:rsidRDefault="00633593" w:rsidP="00633593">
      <w:pPr>
        <w:spacing w:before="100" w:beforeAutospacing="1" w:after="100" w:afterAutospacing="1" w:line="240" w:lineRule="auto"/>
        <w:rPr>
          <w:rFonts w:ascii="Bookman Old Style" w:eastAsia="Times New Roman" w:hAnsi="Bookman Old Style" w:cs="Times New Roman"/>
          <w:sz w:val="24"/>
          <w:szCs w:val="24"/>
        </w:rPr>
      </w:pPr>
      <w:r w:rsidRPr="00561405">
        <w:rPr>
          <w:rFonts w:ascii="Bookman Old Style" w:eastAsia="Times New Roman" w:hAnsi="Bookman Old Style" w:cs="Times New Roman"/>
          <w:bCs/>
          <w:sz w:val="24"/>
          <w:szCs w:val="24"/>
        </w:rPr>
        <w:t xml:space="preserve">d. Discuss the disadvantages of aerial photographs. </w:t>
      </w:r>
      <w:r w:rsidR="00B260D6">
        <w:rPr>
          <w:rFonts w:ascii="Bookman Old Style" w:eastAsia="Times New Roman" w:hAnsi="Bookman Old Style" w:cs="Times New Roman"/>
          <w:bCs/>
          <w:sz w:val="24"/>
          <w:szCs w:val="24"/>
        </w:rPr>
        <w:t xml:space="preserve">                                     </w:t>
      </w:r>
      <w:r w:rsidRPr="00561405">
        <w:rPr>
          <w:rFonts w:ascii="Bookman Old Style" w:eastAsia="Times New Roman" w:hAnsi="Bookman Old Style" w:cs="Times New Roman"/>
          <w:bCs/>
          <w:sz w:val="24"/>
          <w:szCs w:val="24"/>
        </w:rPr>
        <w:t>(10 marks)</w:t>
      </w:r>
    </w:p>
    <w:p w:rsidR="00633593" w:rsidRPr="00561405" w:rsidRDefault="000F5E33" w:rsidP="00633593">
      <w:pPr>
        <w:spacing w:before="100" w:beforeAutospacing="1" w:after="100" w:afterAutospacing="1" w:line="240" w:lineRule="auto"/>
        <w:outlineLvl w:val="2"/>
        <w:rPr>
          <w:rFonts w:ascii="Bookman Old Style" w:eastAsia="Times New Roman" w:hAnsi="Bookman Old Style" w:cs="Times New Roman"/>
          <w:b/>
          <w:bCs/>
          <w:sz w:val="24"/>
          <w:szCs w:val="24"/>
        </w:rPr>
      </w:pPr>
      <w:r w:rsidRPr="00561405">
        <w:rPr>
          <w:rFonts w:ascii="Bookman Old Style" w:eastAsia="Times New Roman" w:hAnsi="Bookman Old Style" w:cs="Times New Roman"/>
          <w:b/>
          <w:bCs/>
          <w:sz w:val="24"/>
          <w:szCs w:val="24"/>
        </w:rPr>
        <w:t>QUESTION TWO</w:t>
      </w:r>
    </w:p>
    <w:p w:rsidR="00633593" w:rsidRPr="00561405" w:rsidRDefault="00633593" w:rsidP="00633593">
      <w:pPr>
        <w:spacing w:before="100" w:beforeAutospacing="1" w:after="100" w:afterAutospacing="1" w:line="240" w:lineRule="auto"/>
        <w:rPr>
          <w:rFonts w:ascii="Bookman Old Style" w:eastAsia="Times New Roman" w:hAnsi="Bookman Old Style" w:cs="Times New Roman"/>
          <w:sz w:val="24"/>
          <w:szCs w:val="24"/>
        </w:rPr>
      </w:pPr>
      <w:r w:rsidRPr="00B260D6">
        <w:rPr>
          <w:rFonts w:ascii="Bookman Old Style" w:eastAsia="Times New Roman" w:hAnsi="Bookman Old Style" w:cs="Times New Roman"/>
          <w:bCs/>
          <w:sz w:val="24"/>
          <w:szCs w:val="24"/>
        </w:rPr>
        <w:t>a.</w:t>
      </w:r>
      <w:r w:rsidRPr="00561405">
        <w:rPr>
          <w:rFonts w:ascii="Bookman Old Style" w:eastAsia="Times New Roman" w:hAnsi="Bookman Old Style" w:cs="Times New Roman"/>
          <w:b/>
          <w:bCs/>
          <w:sz w:val="24"/>
          <w:szCs w:val="24"/>
        </w:rPr>
        <w:t xml:space="preserve"> </w:t>
      </w:r>
      <w:r w:rsidRPr="00561405">
        <w:rPr>
          <w:rFonts w:ascii="Bookman Old Style" w:eastAsia="Times New Roman" w:hAnsi="Bookman Old Style" w:cs="Times New Roman"/>
          <w:bCs/>
          <w:sz w:val="24"/>
          <w:szCs w:val="24"/>
        </w:rPr>
        <w:t xml:space="preserve">Describe how contour lines are used to represent elevation on a topographic map. </w:t>
      </w:r>
      <w:r w:rsidR="00016F90">
        <w:rPr>
          <w:rFonts w:ascii="Bookman Old Style" w:eastAsia="Times New Roman" w:hAnsi="Bookman Old Style" w:cs="Times New Roman"/>
          <w:bCs/>
          <w:sz w:val="24"/>
          <w:szCs w:val="24"/>
        </w:rPr>
        <w:t xml:space="preserve">                                                                                                            </w:t>
      </w:r>
      <w:r w:rsidRPr="00561405">
        <w:rPr>
          <w:rFonts w:ascii="Bookman Old Style" w:eastAsia="Times New Roman" w:hAnsi="Bookman Old Style" w:cs="Times New Roman"/>
          <w:bCs/>
          <w:sz w:val="24"/>
          <w:szCs w:val="24"/>
        </w:rPr>
        <w:t>(10 marks)</w:t>
      </w:r>
    </w:p>
    <w:p w:rsidR="00633593" w:rsidRPr="00561405" w:rsidRDefault="00633593" w:rsidP="00633593">
      <w:pPr>
        <w:spacing w:before="100" w:beforeAutospacing="1" w:after="100" w:afterAutospacing="1" w:line="240" w:lineRule="auto"/>
        <w:rPr>
          <w:rFonts w:ascii="Bookman Old Style" w:eastAsia="Times New Roman" w:hAnsi="Bookman Old Style" w:cs="Times New Roman"/>
          <w:sz w:val="24"/>
          <w:szCs w:val="24"/>
        </w:rPr>
      </w:pPr>
      <w:r w:rsidRPr="00561405">
        <w:rPr>
          <w:rFonts w:ascii="Bookman Old Style" w:eastAsia="Times New Roman" w:hAnsi="Bookman Old Style" w:cs="Times New Roman"/>
          <w:bCs/>
          <w:sz w:val="24"/>
          <w:szCs w:val="24"/>
        </w:rPr>
        <w:t xml:space="preserve">b. Discuss the differences between a topographic map and a thematic map. </w:t>
      </w:r>
      <w:r w:rsidR="00016F90">
        <w:rPr>
          <w:rFonts w:ascii="Bookman Old Style" w:eastAsia="Times New Roman" w:hAnsi="Bookman Old Style" w:cs="Times New Roman"/>
          <w:bCs/>
          <w:sz w:val="24"/>
          <w:szCs w:val="24"/>
        </w:rPr>
        <w:t xml:space="preserve"> </w:t>
      </w:r>
      <w:r w:rsidRPr="00561405">
        <w:rPr>
          <w:rFonts w:ascii="Bookman Old Style" w:eastAsia="Times New Roman" w:hAnsi="Bookman Old Style" w:cs="Times New Roman"/>
          <w:bCs/>
          <w:sz w:val="24"/>
          <w:szCs w:val="24"/>
        </w:rPr>
        <w:t>(10 marks)</w:t>
      </w:r>
    </w:p>
    <w:p w:rsidR="00633593" w:rsidRPr="00561405" w:rsidRDefault="000F5E33" w:rsidP="00633593">
      <w:pPr>
        <w:spacing w:before="100" w:beforeAutospacing="1" w:after="100" w:afterAutospacing="1" w:line="240" w:lineRule="auto"/>
        <w:outlineLvl w:val="2"/>
        <w:rPr>
          <w:rFonts w:ascii="Bookman Old Style" w:eastAsia="Times New Roman" w:hAnsi="Bookman Old Style" w:cs="Times New Roman"/>
          <w:b/>
          <w:bCs/>
          <w:sz w:val="24"/>
          <w:szCs w:val="24"/>
        </w:rPr>
      </w:pPr>
      <w:r w:rsidRPr="00561405">
        <w:rPr>
          <w:rFonts w:ascii="Bookman Old Style" w:eastAsia="Times New Roman" w:hAnsi="Bookman Old Style" w:cs="Times New Roman"/>
          <w:b/>
          <w:bCs/>
          <w:sz w:val="24"/>
          <w:szCs w:val="24"/>
        </w:rPr>
        <w:t>QUESTION THREE</w:t>
      </w:r>
    </w:p>
    <w:p w:rsidR="00633593" w:rsidRPr="00561405" w:rsidRDefault="00633593" w:rsidP="00633593">
      <w:pPr>
        <w:spacing w:before="100" w:beforeAutospacing="1" w:after="100" w:afterAutospacing="1" w:line="240" w:lineRule="auto"/>
        <w:rPr>
          <w:rFonts w:ascii="Bookman Old Style" w:eastAsia="Times New Roman" w:hAnsi="Bookman Old Style" w:cs="Times New Roman"/>
          <w:bCs/>
          <w:sz w:val="24"/>
          <w:szCs w:val="24"/>
        </w:rPr>
      </w:pPr>
      <w:r w:rsidRPr="00561405">
        <w:rPr>
          <w:rFonts w:ascii="Bookman Old Style" w:eastAsia="Times New Roman" w:hAnsi="Bookman Old Style" w:cs="Times New Roman"/>
          <w:bCs/>
          <w:sz w:val="24"/>
          <w:szCs w:val="24"/>
        </w:rPr>
        <w:t xml:space="preserve">Explain how the choice of map projection can impact the accuracy and interpretation of a map. Provide examples of different map projections and their uses. </w:t>
      </w:r>
      <w:r w:rsidR="00016F90">
        <w:rPr>
          <w:rFonts w:ascii="Bookman Old Style" w:eastAsia="Times New Roman" w:hAnsi="Bookman Old Style" w:cs="Times New Roman"/>
          <w:bCs/>
          <w:sz w:val="24"/>
          <w:szCs w:val="24"/>
        </w:rPr>
        <w:t xml:space="preserve">       </w:t>
      </w:r>
      <w:r w:rsidRPr="00561405">
        <w:rPr>
          <w:rFonts w:ascii="Bookman Old Style" w:eastAsia="Times New Roman" w:hAnsi="Bookman Old Style" w:cs="Times New Roman"/>
          <w:bCs/>
          <w:sz w:val="24"/>
          <w:szCs w:val="24"/>
        </w:rPr>
        <w:t xml:space="preserve">(20 marks) </w:t>
      </w:r>
    </w:p>
    <w:p w:rsidR="00016F90" w:rsidRDefault="00016F90" w:rsidP="00633593">
      <w:pPr>
        <w:spacing w:before="100" w:beforeAutospacing="1" w:after="100" w:afterAutospacing="1" w:line="240" w:lineRule="auto"/>
        <w:outlineLvl w:val="2"/>
        <w:rPr>
          <w:rFonts w:ascii="Bookman Old Style" w:eastAsia="Times New Roman" w:hAnsi="Bookman Old Style" w:cs="Times New Roman"/>
          <w:b/>
          <w:bCs/>
          <w:sz w:val="24"/>
          <w:szCs w:val="24"/>
        </w:rPr>
      </w:pPr>
    </w:p>
    <w:p w:rsidR="00016F90" w:rsidRDefault="00016F90" w:rsidP="00633593">
      <w:pPr>
        <w:spacing w:before="100" w:beforeAutospacing="1" w:after="100" w:afterAutospacing="1" w:line="240" w:lineRule="auto"/>
        <w:outlineLvl w:val="2"/>
        <w:rPr>
          <w:rFonts w:ascii="Bookman Old Style" w:eastAsia="Times New Roman" w:hAnsi="Bookman Old Style" w:cs="Times New Roman"/>
          <w:b/>
          <w:bCs/>
          <w:sz w:val="24"/>
          <w:szCs w:val="24"/>
        </w:rPr>
      </w:pPr>
    </w:p>
    <w:p w:rsidR="00633593" w:rsidRPr="00561405" w:rsidRDefault="000F5E33" w:rsidP="00633593">
      <w:pPr>
        <w:spacing w:before="100" w:beforeAutospacing="1" w:after="100" w:afterAutospacing="1" w:line="240" w:lineRule="auto"/>
        <w:outlineLvl w:val="2"/>
        <w:rPr>
          <w:rFonts w:ascii="Bookman Old Style" w:eastAsia="Times New Roman" w:hAnsi="Bookman Old Style" w:cs="Times New Roman"/>
          <w:b/>
          <w:bCs/>
          <w:sz w:val="24"/>
          <w:szCs w:val="24"/>
        </w:rPr>
      </w:pPr>
      <w:r w:rsidRPr="00561405">
        <w:rPr>
          <w:rFonts w:ascii="Bookman Old Style" w:eastAsia="Times New Roman" w:hAnsi="Bookman Old Style" w:cs="Times New Roman"/>
          <w:b/>
          <w:bCs/>
          <w:sz w:val="24"/>
          <w:szCs w:val="24"/>
        </w:rPr>
        <w:t>QUESTION FOUR</w:t>
      </w:r>
    </w:p>
    <w:p w:rsidR="00633593" w:rsidRPr="00561405" w:rsidRDefault="00633593" w:rsidP="00633593">
      <w:pPr>
        <w:spacing w:before="100" w:beforeAutospacing="1" w:after="100" w:afterAutospacing="1" w:line="240" w:lineRule="auto"/>
        <w:rPr>
          <w:rFonts w:ascii="Bookman Old Style" w:eastAsia="Times New Roman" w:hAnsi="Bookman Old Style" w:cs="Times New Roman"/>
          <w:sz w:val="24"/>
          <w:szCs w:val="24"/>
        </w:rPr>
      </w:pPr>
      <w:r w:rsidRPr="00561405">
        <w:rPr>
          <w:rFonts w:ascii="Bookman Old Style" w:eastAsia="Times New Roman" w:hAnsi="Bookman Old Style" w:cs="Times New Roman"/>
          <w:b/>
          <w:bCs/>
          <w:sz w:val="24"/>
          <w:szCs w:val="24"/>
        </w:rPr>
        <w:t xml:space="preserve">a. </w:t>
      </w:r>
      <w:r w:rsidRPr="00561405">
        <w:rPr>
          <w:rFonts w:ascii="Bookman Old Style" w:eastAsia="Times New Roman" w:hAnsi="Bookman Old Style" w:cs="Times New Roman"/>
          <w:bCs/>
          <w:sz w:val="24"/>
          <w:szCs w:val="24"/>
        </w:rPr>
        <w:t>Examine the relationship between slope steep</w:t>
      </w:r>
      <w:r w:rsidR="00016F90">
        <w:rPr>
          <w:rFonts w:ascii="Bookman Old Style" w:eastAsia="Times New Roman" w:hAnsi="Bookman Old Style" w:cs="Times New Roman"/>
          <w:bCs/>
          <w:sz w:val="24"/>
          <w:szCs w:val="24"/>
        </w:rPr>
        <w:t>ness and land use patterns. (10</w:t>
      </w:r>
      <w:r w:rsidRPr="00561405">
        <w:rPr>
          <w:rFonts w:ascii="Bookman Old Style" w:eastAsia="Times New Roman" w:hAnsi="Bookman Old Style" w:cs="Times New Roman"/>
          <w:bCs/>
          <w:sz w:val="24"/>
          <w:szCs w:val="24"/>
        </w:rPr>
        <w:t>marks)</w:t>
      </w:r>
    </w:p>
    <w:p w:rsidR="00633593" w:rsidRPr="00561405" w:rsidRDefault="00633593" w:rsidP="00633593">
      <w:pPr>
        <w:spacing w:before="100" w:beforeAutospacing="1" w:after="100" w:afterAutospacing="1" w:line="240" w:lineRule="auto"/>
        <w:rPr>
          <w:rFonts w:ascii="Bookman Old Style" w:eastAsia="Times New Roman" w:hAnsi="Bookman Old Style" w:cs="Times New Roman"/>
          <w:sz w:val="24"/>
          <w:szCs w:val="24"/>
        </w:rPr>
      </w:pPr>
      <w:r w:rsidRPr="00561405">
        <w:rPr>
          <w:rFonts w:ascii="Bookman Old Style" w:eastAsia="Times New Roman" w:hAnsi="Bookman Old Style" w:cs="Times New Roman"/>
          <w:bCs/>
          <w:sz w:val="24"/>
          <w:szCs w:val="24"/>
        </w:rPr>
        <w:t xml:space="preserve">b. How would you apply the knowledge of scale to estimate the area covered in an aerial photograph? </w:t>
      </w:r>
      <w:r w:rsidR="00016F90">
        <w:rPr>
          <w:rFonts w:ascii="Bookman Old Style" w:eastAsia="Times New Roman" w:hAnsi="Bookman Old Style" w:cs="Times New Roman"/>
          <w:bCs/>
          <w:sz w:val="24"/>
          <w:szCs w:val="24"/>
        </w:rPr>
        <w:t xml:space="preserve">                                                                                       </w:t>
      </w:r>
      <w:r w:rsidRPr="00561405">
        <w:rPr>
          <w:rFonts w:ascii="Bookman Old Style" w:eastAsia="Times New Roman" w:hAnsi="Bookman Old Style" w:cs="Times New Roman"/>
          <w:bCs/>
          <w:sz w:val="24"/>
          <w:szCs w:val="24"/>
        </w:rPr>
        <w:t>(10 marks)</w:t>
      </w:r>
    </w:p>
    <w:p w:rsidR="00633593" w:rsidRPr="00561405" w:rsidRDefault="000F5E33" w:rsidP="00633593">
      <w:pPr>
        <w:spacing w:before="100" w:beforeAutospacing="1" w:after="100" w:afterAutospacing="1" w:line="240" w:lineRule="auto"/>
        <w:outlineLvl w:val="2"/>
        <w:rPr>
          <w:rFonts w:ascii="Bookman Old Style" w:eastAsia="Times New Roman" w:hAnsi="Bookman Old Style" w:cs="Times New Roman"/>
          <w:b/>
          <w:bCs/>
          <w:sz w:val="24"/>
          <w:szCs w:val="24"/>
        </w:rPr>
      </w:pPr>
      <w:r w:rsidRPr="00561405">
        <w:rPr>
          <w:rFonts w:ascii="Bookman Old Style" w:eastAsia="Times New Roman" w:hAnsi="Bookman Old Style" w:cs="Times New Roman"/>
          <w:b/>
          <w:bCs/>
          <w:sz w:val="24"/>
          <w:szCs w:val="24"/>
        </w:rPr>
        <w:t>QUESTION FIVE</w:t>
      </w:r>
    </w:p>
    <w:p w:rsidR="00633593" w:rsidRPr="00561405" w:rsidRDefault="00633593" w:rsidP="00633593">
      <w:pPr>
        <w:spacing w:before="100" w:beforeAutospacing="1" w:after="100" w:afterAutospacing="1" w:line="240" w:lineRule="auto"/>
        <w:rPr>
          <w:rFonts w:ascii="Bookman Old Style" w:eastAsia="Times New Roman" w:hAnsi="Bookman Old Style" w:cs="Times New Roman"/>
          <w:sz w:val="24"/>
          <w:szCs w:val="24"/>
        </w:rPr>
      </w:pPr>
      <w:r w:rsidRPr="00561405">
        <w:rPr>
          <w:rFonts w:ascii="Bookman Old Style" w:eastAsia="Times New Roman" w:hAnsi="Bookman Old Style" w:cs="Times New Roman"/>
          <w:bCs/>
          <w:sz w:val="24"/>
          <w:szCs w:val="24"/>
        </w:rPr>
        <w:t>a. Judge the reliability of interpreting land features solely based on aerial photographs without ground truthing.</w:t>
      </w:r>
      <w:r w:rsidR="00016F90">
        <w:rPr>
          <w:rFonts w:ascii="Bookman Old Style" w:eastAsia="Times New Roman" w:hAnsi="Bookman Old Style" w:cs="Times New Roman"/>
          <w:bCs/>
          <w:sz w:val="24"/>
          <w:szCs w:val="24"/>
        </w:rPr>
        <w:t xml:space="preserve">                                                                     </w:t>
      </w:r>
      <w:r w:rsidRPr="00561405">
        <w:rPr>
          <w:rFonts w:ascii="Bookman Old Style" w:eastAsia="Times New Roman" w:hAnsi="Bookman Old Style" w:cs="Times New Roman"/>
          <w:bCs/>
          <w:sz w:val="24"/>
          <w:szCs w:val="24"/>
        </w:rPr>
        <w:t xml:space="preserve"> </w:t>
      </w:r>
      <w:r w:rsidR="00016F90">
        <w:rPr>
          <w:rFonts w:ascii="Bookman Old Style" w:eastAsia="Times New Roman" w:hAnsi="Bookman Old Style" w:cs="Times New Roman"/>
          <w:bCs/>
          <w:sz w:val="24"/>
          <w:szCs w:val="24"/>
        </w:rPr>
        <w:t xml:space="preserve">        </w:t>
      </w:r>
      <w:r w:rsidRPr="00561405">
        <w:rPr>
          <w:rFonts w:ascii="Bookman Old Style" w:eastAsia="Times New Roman" w:hAnsi="Bookman Old Style" w:cs="Times New Roman"/>
          <w:bCs/>
          <w:sz w:val="24"/>
          <w:szCs w:val="24"/>
        </w:rPr>
        <w:t>(10 marks)</w:t>
      </w:r>
    </w:p>
    <w:p w:rsidR="00633593" w:rsidRPr="00561405" w:rsidRDefault="00633593" w:rsidP="00633593">
      <w:pPr>
        <w:spacing w:before="100" w:beforeAutospacing="1" w:after="100" w:afterAutospacing="1" w:line="240" w:lineRule="auto"/>
        <w:rPr>
          <w:rFonts w:ascii="Bookman Old Style" w:eastAsia="Times New Roman" w:hAnsi="Bookman Old Style" w:cs="Times New Roman"/>
          <w:sz w:val="24"/>
          <w:szCs w:val="24"/>
        </w:rPr>
      </w:pPr>
      <w:r w:rsidRPr="00561405">
        <w:rPr>
          <w:rFonts w:ascii="Bookman Old Style" w:eastAsia="Times New Roman" w:hAnsi="Bookman Old Style" w:cs="Times New Roman"/>
          <w:bCs/>
          <w:sz w:val="24"/>
          <w:szCs w:val="24"/>
        </w:rPr>
        <w:t xml:space="preserve">b. Evaluate the use of drones for aerial mapping compared to traditional aerial photography </w:t>
      </w:r>
      <w:r w:rsidR="00016F90">
        <w:rPr>
          <w:rFonts w:ascii="Bookman Old Style" w:eastAsia="Times New Roman" w:hAnsi="Bookman Old Style" w:cs="Times New Roman"/>
          <w:bCs/>
          <w:sz w:val="24"/>
          <w:szCs w:val="24"/>
        </w:rPr>
        <w:t xml:space="preserve">                                                                                                </w:t>
      </w:r>
      <w:bookmarkStart w:id="0" w:name="_GoBack"/>
      <w:bookmarkEnd w:id="0"/>
      <w:r w:rsidRPr="00561405">
        <w:rPr>
          <w:rFonts w:ascii="Bookman Old Style" w:eastAsia="Times New Roman" w:hAnsi="Bookman Old Style" w:cs="Times New Roman"/>
          <w:bCs/>
          <w:sz w:val="24"/>
          <w:szCs w:val="24"/>
        </w:rPr>
        <w:t>(10 marks)</w:t>
      </w:r>
    </w:p>
    <w:p w:rsidR="00633593" w:rsidRPr="00561405" w:rsidRDefault="00633593" w:rsidP="00633593">
      <w:pPr>
        <w:rPr>
          <w:rFonts w:ascii="Bookman Old Style" w:eastAsia="Times New Roman" w:hAnsi="Bookman Old Style" w:cs="Times New Roman"/>
          <w:sz w:val="24"/>
          <w:szCs w:val="24"/>
        </w:rPr>
      </w:pPr>
    </w:p>
    <w:p w:rsidR="00633593" w:rsidRDefault="00633593" w:rsidP="00633593"/>
    <w:p w:rsidR="00190762" w:rsidRDefault="00A54B67"/>
    <w:sectPr w:rsidR="00190762" w:rsidSect="00660CBF">
      <w:footerReference w:type="default" r:id="rId8"/>
      <w:pgSz w:w="12240" w:h="15840"/>
      <w:pgMar w:top="0" w:right="900" w:bottom="1440" w:left="108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54B67" w:rsidRDefault="00A54B67" w:rsidP="00561405">
      <w:pPr>
        <w:spacing w:after="0" w:line="240" w:lineRule="auto"/>
      </w:pPr>
      <w:r>
        <w:separator/>
      </w:r>
    </w:p>
  </w:endnote>
  <w:endnote w:type="continuationSeparator" w:id="0">
    <w:p w:rsidR="00A54B67" w:rsidRDefault="00A54B67" w:rsidP="0056140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BookmanITC Lt BT">
    <w:altName w:val="Bookman Old Style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i/>
      </w:rPr>
      <w:id w:val="-355738538"/>
      <w:docPartObj>
        <w:docPartGallery w:val="Page Numbers (Bottom of Page)"/>
        <w:docPartUnique/>
      </w:docPartObj>
    </w:sdtPr>
    <w:sdtContent>
      <w:sdt>
        <w:sdtPr>
          <w:rPr>
            <w:i/>
          </w:rPr>
          <w:id w:val="1728636285"/>
          <w:docPartObj>
            <w:docPartGallery w:val="Page Numbers (Top of Page)"/>
            <w:docPartUnique/>
          </w:docPartObj>
        </w:sdtPr>
        <w:sdtContent>
          <w:p w:rsidR="00561405" w:rsidRPr="00561405" w:rsidRDefault="00561405">
            <w:pPr>
              <w:pStyle w:val="Footer"/>
              <w:jc w:val="center"/>
              <w:rPr>
                <w:i/>
              </w:rPr>
            </w:pPr>
            <w:r w:rsidRPr="00561405">
              <w:rPr>
                <w:i/>
              </w:rPr>
              <w:t xml:space="preserve">Page </w:t>
            </w:r>
            <w:r w:rsidRPr="00561405">
              <w:rPr>
                <w:b/>
                <w:bCs/>
                <w:i/>
                <w:sz w:val="24"/>
                <w:szCs w:val="24"/>
              </w:rPr>
              <w:fldChar w:fldCharType="begin"/>
            </w:r>
            <w:r w:rsidRPr="00561405">
              <w:rPr>
                <w:b/>
                <w:bCs/>
                <w:i/>
              </w:rPr>
              <w:instrText xml:space="preserve"> PAGE </w:instrText>
            </w:r>
            <w:r w:rsidRPr="00561405">
              <w:rPr>
                <w:b/>
                <w:bCs/>
                <w:i/>
                <w:sz w:val="24"/>
                <w:szCs w:val="24"/>
              </w:rPr>
              <w:fldChar w:fldCharType="separate"/>
            </w:r>
            <w:r w:rsidR="00016F90">
              <w:rPr>
                <w:b/>
                <w:bCs/>
                <w:i/>
                <w:noProof/>
              </w:rPr>
              <w:t>1</w:t>
            </w:r>
            <w:r w:rsidRPr="00561405">
              <w:rPr>
                <w:b/>
                <w:bCs/>
                <w:i/>
                <w:sz w:val="24"/>
                <w:szCs w:val="24"/>
              </w:rPr>
              <w:fldChar w:fldCharType="end"/>
            </w:r>
            <w:r w:rsidRPr="00561405">
              <w:rPr>
                <w:i/>
              </w:rPr>
              <w:t xml:space="preserve"> of </w:t>
            </w:r>
            <w:r w:rsidRPr="00561405">
              <w:rPr>
                <w:b/>
                <w:bCs/>
                <w:i/>
                <w:sz w:val="24"/>
                <w:szCs w:val="24"/>
              </w:rPr>
              <w:fldChar w:fldCharType="begin"/>
            </w:r>
            <w:r w:rsidRPr="00561405">
              <w:rPr>
                <w:b/>
                <w:bCs/>
                <w:i/>
              </w:rPr>
              <w:instrText xml:space="preserve"> NUMPAGES  </w:instrText>
            </w:r>
            <w:r w:rsidRPr="00561405">
              <w:rPr>
                <w:b/>
                <w:bCs/>
                <w:i/>
                <w:sz w:val="24"/>
                <w:szCs w:val="24"/>
              </w:rPr>
              <w:fldChar w:fldCharType="separate"/>
            </w:r>
            <w:r w:rsidR="00016F90">
              <w:rPr>
                <w:b/>
                <w:bCs/>
                <w:i/>
                <w:noProof/>
              </w:rPr>
              <w:t>2</w:t>
            </w:r>
            <w:r w:rsidRPr="00561405">
              <w:rPr>
                <w:b/>
                <w:bCs/>
                <w:i/>
                <w:sz w:val="24"/>
                <w:szCs w:val="24"/>
              </w:rPr>
              <w:fldChar w:fldCharType="end"/>
            </w:r>
          </w:p>
        </w:sdtContent>
      </w:sdt>
    </w:sdtContent>
  </w:sdt>
  <w:p w:rsidR="00561405" w:rsidRDefault="00561405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54B67" w:rsidRDefault="00A54B67" w:rsidP="00561405">
      <w:pPr>
        <w:spacing w:after="0" w:line="240" w:lineRule="auto"/>
      </w:pPr>
      <w:r>
        <w:separator/>
      </w:r>
    </w:p>
  </w:footnote>
  <w:footnote w:type="continuationSeparator" w:id="0">
    <w:p w:rsidR="00A54B67" w:rsidRDefault="00A54B67" w:rsidP="0056140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B5870AB"/>
    <w:multiLevelType w:val="hybridMultilevel"/>
    <w:tmpl w:val="87FAFDC2"/>
    <w:lvl w:ilvl="0" w:tplc="917CE42C">
      <w:start w:val="1"/>
      <w:numFmt w:val="decimal"/>
      <w:lvlText w:val="%1."/>
      <w:lvlJc w:val="left"/>
      <w:pPr>
        <w:ind w:left="360" w:hanging="360"/>
      </w:pPr>
      <w:rPr>
        <w:rFonts w:cs="Times New Roman"/>
        <w:b/>
      </w:rPr>
    </w:lvl>
    <w:lvl w:ilvl="1" w:tplc="04090019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33593"/>
    <w:rsid w:val="00016F90"/>
    <w:rsid w:val="000F5E33"/>
    <w:rsid w:val="001B618B"/>
    <w:rsid w:val="002D6A38"/>
    <w:rsid w:val="00442534"/>
    <w:rsid w:val="00561405"/>
    <w:rsid w:val="00633593"/>
    <w:rsid w:val="00660CBF"/>
    <w:rsid w:val="00A11329"/>
    <w:rsid w:val="00A54B67"/>
    <w:rsid w:val="00B260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4BBC44E"/>
  <w15:docId w15:val="{2A390A5A-199E-4B88-B7D2-0AEF937AE8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33593"/>
    <w:pPr>
      <w:spacing w:after="160" w:line="259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561405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561405"/>
  </w:style>
  <w:style w:type="paragraph" w:styleId="Footer">
    <w:name w:val="footer"/>
    <w:basedOn w:val="Normal"/>
    <w:link w:val="FooterChar"/>
    <w:uiPriority w:val="99"/>
    <w:unhideWhenUsed/>
    <w:rsid w:val="00561405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56140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2</Pages>
  <Words>348</Words>
  <Characters>1985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Ministry of Education</Company>
  <LinksUpToDate>false</LinksUpToDate>
  <CharactersWithSpaces>2329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geography deprt</dc:creator>
  <cp:lastModifiedBy>KISII UNIVERSITY</cp:lastModifiedBy>
  <cp:revision>8</cp:revision>
  <dcterms:created xsi:type="dcterms:W3CDTF">2025-07-31T13:48:00Z</dcterms:created>
  <dcterms:modified xsi:type="dcterms:W3CDTF">2025-08-04T05:55:00Z</dcterms:modified>
</cp:coreProperties>
</file>