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CD4" w:rsidRPr="00516A9E" w:rsidRDefault="007E3CD4" w:rsidP="007E3CD4">
      <w:pPr>
        <w:spacing w:after="0" w:line="240" w:lineRule="auto"/>
        <w:ind w:right="-58"/>
        <w:rPr>
          <w:rFonts w:ascii="BookmanITC Lt BT" w:eastAsia="Times New Roman" w:hAnsi="BookmanITC Lt BT" w:cs="Arial"/>
          <w:b/>
          <w:i/>
          <w:sz w:val="18"/>
          <w:szCs w:val="18"/>
          <w:u w:val="single"/>
        </w:rPr>
      </w:pPr>
      <w:r>
        <w:rPr>
          <w:rFonts w:ascii="Bookman Old Style" w:eastAsia="SimSun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 w:eastAsia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>
        <w:rPr>
          <w:rFonts w:ascii="Bookman Old Style" w:hAnsi="Bookman Old Style" w:cs="Bookman Old Style"/>
          <w:color w:val="FFFFFF"/>
          <w:kern w:val="36"/>
          <w:sz w:val="24"/>
          <w:szCs w:val="24"/>
          <w:lang w:val="zh-CN"/>
        </w:rPr>
        <w:tab/>
      </w:r>
      <w:r w:rsidR="00B75045">
        <w:rPr>
          <w:rFonts w:ascii="BookmanITC Lt BT" w:hAnsi="BookmanITC Lt BT" w:cs="Arial"/>
          <w:b/>
          <w:i/>
          <w:sz w:val="18"/>
          <w:szCs w:val="18"/>
          <w:u w:val="single"/>
        </w:rPr>
        <w:t>HPHY 202</w:t>
      </w:r>
    </w:p>
    <w:p w:rsidR="007E3CD4" w:rsidRDefault="007E3CD4" w:rsidP="007E3CD4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54"/>
          <w:szCs w:val="24"/>
        </w:rPr>
      </w:pPr>
      <w:r>
        <w:rPr>
          <w:rFonts w:ascii="Bookman Old Style" w:eastAsia="Times New Roman" w:hAnsi="Bookman Old Style" w:cs="Arial"/>
          <w:b/>
          <w:sz w:val="54"/>
          <w:szCs w:val="24"/>
        </w:rPr>
        <w:t xml:space="preserve">KISII </w:t>
      </w:r>
      <w:r w:rsidRPr="008847A2">
        <w:rPr>
          <w:rFonts w:ascii="Bookman Old Style" w:eastAsia="Times New Roman" w:hAnsi="Bookman Old Style" w:cs="Arial"/>
          <w:noProof/>
          <w:sz w:val="24"/>
          <w:szCs w:val="24"/>
        </w:rPr>
        <w:drawing>
          <wp:inline distT="0" distB="0" distL="0" distR="0" wp14:anchorId="531E8BD6" wp14:editId="55E781A8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Bookman Old Style" w:eastAsia="Times New Roman" w:hAnsi="Bookman Old Style" w:cs="Arial"/>
          <w:b/>
          <w:sz w:val="54"/>
          <w:szCs w:val="24"/>
        </w:rPr>
        <w:t>UNIVERSITY</w:t>
      </w:r>
    </w:p>
    <w:p w:rsidR="007E3CD4" w:rsidRDefault="007E3CD4" w:rsidP="007E3CD4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36"/>
          <w:szCs w:val="36"/>
        </w:rPr>
      </w:pPr>
      <w:r>
        <w:rPr>
          <w:rFonts w:ascii="Bookman Old Style" w:eastAsia="Times New Roman" w:hAnsi="Bookman Old Style" w:cs="Arial"/>
          <w:b/>
          <w:sz w:val="36"/>
          <w:szCs w:val="36"/>
        </w:rPr>
        <w:t>UNIVERSITY EXAMINATIONS</w:t>
      </w:r>
    </w:p>
    <w:p w:rsidR="007E3CD4" w:rsidRDefault="007E3CD4" w:rsidP="007E3CD4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7E3CD4" w:rsidRDefault="007E3CD4" w:rsidP="007E3CD4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SECOND YEAR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EXAMINATION FOR THE AWARD OF THE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DEGREE OF </w:t>
      </w: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BACHELOR OF SCIENCE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IN </w:t>
      </w:r>
      <w:r>
        <w:rPr>
          <w:rFonts w:ascii="Bookman Old Style" w:hAnsi="Bookman Old Style" w:cs="Arial"/>
          <w:b/>
          <w:u w:val="single"/>
        </w:rPr>
        <w:t>FOOD, NUTRITION AND DIETETICS</w:t>
      </w:r>
    </w:p>
    <w:p w:rsidR="007E3CD4" w:rsidRPr="00A35730" w:rsidRDefault="007E3CD4" w:rsidP="007E3CD4">
      <w:pPr>
        <w:spacing w:after="0" w:line="240" w:lineRule="auto"/>
        <w:ind w:right="289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u w:val="single"/>
        </w:rPr>
        <w:t>SECOND</w:t>
      </w:r>
      <w:r w:rsidRPr="00A35730">
        <w:rPr>
          <w:rFonts w:ascii="Bookman Old Style" w:hAnsi="Bookman Old Style" w:cs="Arial"/>
          <w:b/>
          <w:sz w:val="24"/>
          <w:szCs w:val="24"/>
          <w:u w:val="single"/>
        </w:rPr>
        <w:t xml:space="preserve"> SEMESTER, 2024/2025</w:t>
      </w:r>
    </w:p>
    <w:p w:rsidR="007E3CD4" w:rsidRPr="00A35730" w:rsidRDefault="007E3CD4" w:rsidP="007E3CD4">
      <w:pPr>
        <w:spacing w:after="0" w:line="240" w:lineRule="auto"/>
        <w:ind w:right="289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 w:rsidRPr="00A35730">
        <w:rPr>
          <w:rFonts w:ascii="Bookman Old Style" w:eastAsia="Times New Roman" w:hAnsi="Bookman Old Style" w:cs="Arial"/>
          <w:b/>
          <w:sz w:val="24"/>
          <w:szCs w:val="24"/>
          <w:u w:val="single"/>
        </w:rPr>
        <w:t>(</w:t>
      </w:r>
      <w:r>
        <w:rPr>
          <w:rFonts w:ascii="Bookman Old Style" w:eastAsia="Times New Roman" w:hAnsi="Bookman Old Style" w:cs="Arial"/>
          <w:b/>
          <w:sz w:val="24"/>
          <w:szCs w:val="24"/>
          <w:u w:val="single"/>
        </w:rPr>
        <w:t>JANUARY-APRIL, 2025)</w:t>
      </w:r>
    </w:p>
    <w:p w:rsidR="007E3CD4" w:rsidRDefault="007E3CD4" w:rsidP="007E3CD4">
      <w:pPr>
        <w:spacing w:after="0" w:line="240" w:lineRule="auto"/>
        <w:ind w:right="696"/>
        <w:jc w:val="center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</w:p>
    <w:p w:rsidR="007E3CD4" w:rsidRPr="005D7EAD" w:rsidRDefault="00B75045" w:rsidP="007E3CD4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HPHY 202: HUMAN PHYSIOLOGY</w:t>
      </w:r>
    </w:p>
    <w:p w:rsidR="007E3CD4" w:rsidRPr="005D7EAD" w:rsidRDefault="007E3CD4" w:rsidP="007E3CD4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7E3CD4" w:rsidRPr="005D7EAD" w:rsidRDefault="007E3CD4" w:rsidP="007E3CD4">
      <w:pPr>
        <w:pStyle w:val="Default"/>
        <w:ind w:right="-58"/>
        <w:rPr>
          <w:rFonts w:ascii="Bookman Old Style" w:hAnsi="Bookman Old Style"/>
          <w:b/>
          <w:color w:val="auto"/>
          <w:lang w:val="zh-CN" w:eastAsia="zh-CN"/>
        </w:rPr>
      </w:pPr>
      <w:r w:rsidRPr="005D7EAD"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 w:rsidRPr="005D7EAD">
        <w:rPr>
          <w:rFonts w:ascii="Bookman Old Style" w:hAnsi="Bookman Old Style"/>
          <w:b/>
          <w:color w:val="auto"/>
          <w:lang w:eastAsia="zh-CN"/>
        </w:rPr>
        <w:t>2</w:t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 w:rsidRPr="005D7EAD">
        <w:rPr>
          <w:rFonts w:ascii="Bookman Old Style" w:hAnsi="Bookman Old Style"/>
          <w:b/>
          <w:lang w:val="zh-CN" w:eastAsia="zh-CN"/>
        </w:rPr>
        <w:t>TIME:   2 HOURS</w:t>
      </w:r>
    </w:p>
    <w:p w:rsidR="007E3CD4" w:rsidRPr="005D7EAD" w:rsidRDefault="007E3CD4" w:rsidP="007E3CD4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</w:p>
    <w:p w:rsidR="007E3CD4" w:rsidRPr="005D7EAD" w:rsidRDefault="007E3CD4" w:rsidP="007E3CD4">
      <w:pPr>
        <w:spacing w:after="0" w:line="240" w:lineRule="auto"/>
        <w:ind w:right="-58"/>
        <w:rPr>
          <w:rFonts w:ascii="Bookman Old Style" w:eastAsia="Times New Roman" w:hAnsi="Bookman Old Style" w:cs="Arial"/>
          <w:b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DAY: 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="002D4D58">
        <w:rPr>
          <w:rFonts w:ascii="Bookman Old Style" w:eastAsia="Times New Roman" w:hAnsi="Bookman Old Style" w:cs="Arial"/>
          <w:b/>
          <w:sz w:val="24"/>
          <w:szCs w:val="24"/>
        </w:rPr>
        <w:t>MON</w:t>
      </w:r>
      <w:bookmarkStart w:id="0" w:name="_GoBack"/>
      <w:bookmarkEnd w:id="0"/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DAY, </w:t>
      </w:r>
      <w:r w:rsidR="00FB64E6">
        <w:rPr>
          <w:rFonts w:ascii="Bookman Old Style" w:eastAsia="Times New Roman" w:hAnsi="Bookman Old Style" w:cs="Arial"/>
          <w:b/>
          <w:sz w:val="24"/>
          <w:szCs w:val="24"/>
        </w:rPr>
        <w:t>9:00-11</w:t>
      </w:r>
      <w:r w:rsidR="00FB64E6"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:00 </w:t>
      </w:r>
      <w:r w:rsidR="00FB64E6">
        <w:rPr>
          <w:rFonts w:ascii="Bookman Old Style" w:eastAsia="Times New Roman" w:hAnsi="Bookman Old Style" w:cs="Arial"/>
          <w:b/>
          <w:sz w:val="24"/>
          <w:szCs w:val="24"/>
        </w:rPr>
        <w:t>A</w:t>
      </w:r>
      <w:r w:rsidR="00FB64E6" w:rsidRPr="005D7EAD">
        <w:rPr>
          <w:rFonts w:ascii="Bookman Old Style" w:eastAsia="Times New Roman" w:hAnsi="Bookman Old Style" w:cs="Arial"/>
          <w:b/>
          <w:sz w:val="24"/>
          <w:szCs w:val="24"/>
        </w:rPr>
        <w:t>M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ab/>
      </w:r>
      <w:r>
        <w:rPr>
          <w:rFonts w:ascii="Bookman Old Style" w:eastAsia="Times New Roman" w:hAnsi="Bookman Old Style" w:cs="Arial"/>
          <w:b/>
          <w:sz w:val="24"/>
          <w:szCs w:val="24"/>
        </w:rPr>
        <w:tab/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 xml:space="preserve">DATE: </w:t>
      </w:r>
      <w:r w:rsidR="00FB64E6">
        <w:rPr>
          <w:rFonts w:ascii="Bookman Old Style" w:eastAsia="Times New Roman" w:hAnsi="Bookman Old Style" w:cs="Arial"/>
          <w:b/>
          <w:sz w:val="24"/>
          <w:szCs w:val="24"/>
        </w:rPr>
        <w:t>14</w:t>
      </w:r>
      <w:r w:rsidRPr="005D7EAD">
        <w:rPr>
          <w:rFonts w:ascii="Bookman Old Style" w:eastAsia="Times New Roman" w:hAnsi="Bookman Old Style" w:cs="Arial"/>
          <w:b/>
          <w:sz w:val="24"/>
          <w:szCs w:val="24"/>
        </w:rPr>
        <w:t>/04/2025</w:t>
      </w:r>
    </w:p>
    <w:p w:rsidR="007E3CD4" w:rsidRPr="005D7EAD" w:rsidRDefault="007E3CD4" w:rsidP="007E3CD4">
      <w:pPr>
        <w:spacing w:after="0" w:line="240" w:lineRule="auto"/>
        <w:ind w:right="696"/>
        <w:rPr>
          <w:rFonts w:ascii="Bookman Old Style" w:eastAsia="Times New Roman" w:hAnsi="Bookman Old Style" w:cs="Arial"/>
          <w:b/>
          <w:sz w:val="24"/>
          <w:szCs w:val="24"/>
          <w:u w:val="single"/>
        </w:rPr>
      </w:pPr>
      <w:r>
        <w:rPr>
          <w:noProof/>
        </w:rPr>
        <mc:AlternateContent>
          <mc:Choice Requires="wps">
            <w:drawing>
              <wp:anchor distT="4294967282" distB="4294967282" distL="114300" distR="114300" simplePos="0" relativeHeight="251659264" behindDoc="0" locked="0" layoutInCell="1" allowOverlap="1" wp14:anchorId="2D65FFF8" wp14:editId="3D19A330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E3A69E6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39e-5mm;mso-wrap-distance-right:9pt;mso-wrap-distance-bottom:-3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  <w:r w:rsidRPr="005D7EAD">
        <w:rPr>
          <w:rFonts w:ascii="Bookman Old Style" w:eastAsia="Times New Roman" w:hAnsi="Bookman Old Style" w:cs="Arial"/>
          <w:b/>
          <w:i/>
          <w:sz w:val="24"/>
          <w:szCs w:val="24"/>
          <w:u w:val="single"/>
        </w:rPr>
        <w:t>INSTRUCTIONS</w:t>
      </w:r>
      <w:r w:rsidRPr="005D7EAD">
        <w:rPr>
          <w:rFonts w:ascii="Bookman Old Style" w:eastAsia="Times New Roman" w:hAnsi="Bookman Old Style" w:cs="Arial"/>
          <w:b/>
          <w:sz w:val="24"/>
          <w:szCs w:val="24"/>
          <w:u w:val="single"/>
        </w:rPr>
        <w:t xml:space="preserve"> </w:t>
      </w:r>
    </w:p>
    <w:p w:rsidR="007E3CD4" w:rsidRPr="005D7EAD" w:rsidRDefault="007E3CD4" w:rsidP="007E3CD4">
      <w:pPr>
        <w:numPr>
          <w:ilvl w:val="0"/>
          <w:numId w:val="7"/>
        </w:numPr>
        <w:spacing w:after="0" w:line="240" w:lineRule="auto"/>
        <w:ind w:right="696"/>
        <w:jc w:val="both"/>
        <w:rPr>
          <w:rFonts w:ascii="Bookman Old Style" w:eastAsia="Times New Roman" w:hAnsi="Bookman Old Style" w:cs="Arial"/>
          <w:b/>
          <w:i/>
          <w:sz w:val="24"/>
          <w:szCs w:val="24"/>
        </w:rPr>
      </w:pPr>
      <w:r w:rsidRPr="005D7EAD">
        <w:rPr>
          <w:rFonts w:ascii="Bookman Old Style" w:eastAsia="Times New Roman" w:hAnsi="Bookman Old Style" w:cs="Arial"/>
          <w:b/>
          <w:i/>
          <w:sz w:val="24"/>
          <w:szCs w:val="24"/>
        </w:rPr>
        <w:t>Do not write anything on this question paper.</w:t>
      </w:r>
    </w:p>
    <w:p w:rsidR="007E3CD4" w:rsidRPr="00BA18D5" w:rsidRDefault="007E3CD4" w:rsidP="007E3CD4">
      <w:pPr>
        <w:pStyle w:val="ListParagraph"/>
        <w:numPr>
          <w:ilvl w:val="0"/>
          <w:numId w:val="7"/>
        </w:numPr>
        <w:spacing w:line="256" w:lineRule="auto"/>
        <w:rPr>
          <w:rFonts w:ascii="Bookman Old Style" w:hAnsi="Bookman Old Style"/>
          <w:b/>
          <w:i/>
          <w:sz w:val="24"/>
          <w:szCs w:val="24"/>
        </w:rPr>
      </w:pPr>
      <w:r w:rsidRPr="00BA18D5">
        <w:rPr>
          <w:rFonts w:ascii="Bookman Old Style" w:hAnsi="Bookman Old Style"/>
          <w:b/>
          <w:i/>
          <w:sz w:val="24"/>
          <w:szCs w:val="24"/>
        </w:rPr>
        <w:t>Answer ALL questions in section A   and any other TWO in section B</w:t>
      </w:r>
      <w:r>
        <w:rPr>
          <w:rFonts w:ascii="Bookman Old Style" w:hAnsi="Bookman Old Style"/>
          <w:b/>
          <w:i/>
          <w:sz w:val="24"/>
          <w:szCs w:val="24"/>
        </w:rPr>
        <w:t>.</w:t>
      </w:r>
    </w:p>
    <w:p w:rsidR="00F610BC" w:rsidRPr="00DA3517" w:rsidRDefault="00F610BC" w:rsidP="00B1072D">
      <w:pPr>
        <w:spacing w:line="360" w:lineRule="auto"/>
        <w:jc w:val="both"/>
        <w:rPr>
          <w:rFonts w:ascii="Times New Roman" w:eastAsia="Calibri" w:hAnsi="Times New Roman" w:cs="Times New Roman"/>
          <w:b/>
          <w:sz w:val="16"/>
          <w:szCs w:val="16"/>
          <w:u w:val="single"/>
        </w:rPr>
      </w:pPr>
    </w:p>
    <w:p w:rsidR="00F610BC" w:rsidRPr="00BC0AA2" w:rsidRDefault="00F610BC" w:rsidP="00B1072D">
      <w:pPr>
        <w:spacing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  <w:r w:rsidRPr="00BC0AA2">
        <w:rPr>
          <w:rFonts w:ascii="Bookman Old Style" w:eastAsia="Calibri" w:hAnsi="Bookman Old Style" w:cs="Times New Roman"/>
          <w:b/>
          <w:sz w:val="24"/>
          <w:szCs w:val="24"/>
          <w:u w:val="single"/>
        </w:rPr>
        <w:t>SECTION A: 40 MARKS. Attempt all the questions</w:t>
      </w: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Classify hormones and give an example in each classification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584250"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Renin angiotensin aldosterone system is a key compensatory mechanism in the renal system, describe the major steps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584250"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P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>Describe various blood groups.</w:t>
      </w:r>
      <w:r w:rsidR="00584250" w:rsidRPr="00BC0AA2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P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>Describe the organization of the nervous system</w:t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>.</w:t>
      </w:r>
      <w:r w:rsidR="00584250" w:rsidRPr="00BC0AA2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eastAsia="Arial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Outline the formation, content, circulation and functions of CS.</w:t>
      </w:r>
      <w:r w:rsidR="00584250"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P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10"/>
          <w:szCs w:val="10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Enumerate the physiological changes in pregnancy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584250"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Describe the </w:t>
      </w:r>
      <w:proofErr w:type="spellStart"/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aetiological</w:t>
      </w:r>
      <w:proofErr w:type="spellEnd"/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classification of </w:t>
      </w:r>
      <w:proofErr w:type="spellStart"/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anaemia</w:t>
      </w:r>
      <w:proofErr w:type="spellEnd"/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="00584250"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p w:rsidR="00DA3517" w:rsidRDefault="00DA3517" w:rsidP="00DA3517">
      <w:pPr>
        <w:pStyle w:val="ListParagraph"/>
        <w:spacing w:line="276" w:lineRule="auto"/>
        <w:ind w:left="360"/>
        <w:rPr>
          <w:rFonts w:ascii="Bookman Old Style" w:hAnsi="Bookman Old Style" w:cs="Times New Roman"/>
          <w:color w:val="000000" w:themeColor="text1"/>
          <w:sz w:val="24"/>
          <w:szCs w:val="24"/>
        </w:rPr>
      </w:pPr>
    </w:p>
    <w:p w:rsidR="00F610BC" w:rsidRPr="00BC0AA2" w:rsidRDefault="00F610BC" w:rsidP="00DA3517">
      <w:pPr>
        <w:pStyle w:val="ListParagraph"/>
        <w:numPr>
          <w:ilvl w:val="0"/>
          <w:numId w:val="3"/>
        </w:numPr>
        <w:spacing w:line="276" w:lineRule="auto"/>
        <w:rPr>
          <w:rFonts w:ascii="Bookman Old Style" w:hAnsi="Bookman Old Style" w:cs="Times New Roman"/>
          <w:color w:val="000000" w:themeColor="text1"/>
          <w:sz w:val="24"/>
          <w:szCs w:val="24"/>
        </w:rPr>
      </w:pP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Describe the oxygen dissociation </w:t>
      </w:r>
      <w:bookmarkStart w:id="1" w:name="_Hlk190723644"/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curve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>.</w:t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 xml:space="preserve"> </w:t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="00DA3517">
        <w:rPr>
          <w:rFonts w:ascii="Bookman Old Style" w:hAnsi="Bookman Old Style" w:cs="Times New Roman"/>
          <w:color w:val="000000" w:themeColor="text1"/>
          <w:sz w:val="24"/>
          <w:szCs w:val="24"/>
        </w:rPr>
        <w:tab/>
      </w:r>
      <w:r w:rsidRPr="00BC0AA2">
        <w:rPr>
          <w:rFonts w:ascii="Bookman Old Style" w:hAnsi="Bookman Old Style" w:cs="Times New Roman"/>
          <w:color w:val="000000" w:themeColor="text1"/>
          <w:sz w:val="24"/>
          <w:szCs w:val="24"/>
        </w:rPr>
        <w:t>(5marks)</w:t>
      </w:r>
    </w:p>
    <w:bookmarkEnd w:id="1"/>
    <w:p w:rsidR="00F610BC" w:rsidRPr="00BC0AA2" w:rsidRDefault="00F610BC" w:rsidP="00B1072D">
      <w:pPr>
        <w:spacing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</w:p>
    <w:p w:rsidR="00F610BC" w:rsidRPr="00BC0AA2" w:rsidRDefault="00F610BC" w:rsidP="00B1072D">
      <w:pPr>
        <w:spacing w:line="360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  <w:r w:rsidRPr="00BC0AA2">
        <w:rPr>
          <w:rFonts w:ascii="Bookman Old Style" w:eastAsia="Calibri" w:hAnsi="Bookman Old Style" w:cs="Times New Roman"/>
          <w:b/>
          <w:sz w:val="24"/>
          <w:szCs w:val="24"/>
          <w:u w:val="single"/>
        </w:rPr>
        <w:lastRenderedPageBreak/>
        <w:t>SECTION B: 30 MARKS. Attempt any TWO questions</w:t>
      </w:r>
    </w:p>
    <w:p w:rsidR="00F610BC" w:rsidRPr="00BC0AA2" w:rsidRDefault="00F610BC" w:rsidP="006812A4">
      <w:pPr>
        <w:pStyle w:val="ListParagraph"/>
        <w:numPr>
          <w:ilvl w:val="0"/>
          <w:numId w:val="2"/>
        </w:numPr>
        <w:spacing w:after="0" w:line="276" w:lineRule="auto"/>
        <w:ind w:left="360" w:right="146"/>
        <w:jc w:val="both"/>
        <w:rPr>
          <w:rFonts w:ascii="Bookman Old Style" w:hAnsi="Bookman Old Style" w:cs="Times New Roman"/>
          <w:sz w:val="24"/>
          <w:szCs w:val="24"/>
        </w:rPr>
      </w:pPr>
      <w:r w:rsidRPr="00BC0AA2">
        <w:rPr>
          <w:rFonts w:ascii="Bookman Old Style" w:eastAsia="Arial" w:hAnsi="Bookman Old Style" w:cs="Times New Roman"/>
          <w:sz w:val="24"/>
          <w:szCs w:val="24"/>
        </w:rPr>
        <w:t xml:space="preserve">Hemostasis is an important mechanism of maintaining vascular      integrity and preventing blood loss. Describe hemostatic response to injury, state natural anticoagulants that prevent excessive clotting and List </w:t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 xml:space="preserve">abnormalities of hemostasis. </w:t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515B80">
        <w:rPr>
          <w:rFonts w:ascii="Bookman Old Style" w:eastAsia="Arial" w:hAnsi="Bookman Old Style" w:cs="Times New Roman"/>
          <w:sz w:val="24"/>
          <w:szCs w:val="24"/>
        </w:rPr>
        <w:tab/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>(15</w:t>
      </w:r>
      <w:r w:rsidRPr="00BC0AA2">
        <w:rPr>
          <w:rFonts w:ascii="Bookman Old Style" w:eastAsia="Arial" w:hAnsi="Bookman Old Style" w:cs="Times New Roman"/>
          <w:sz w:val="24"/>
          <w:szCs w:val="24"/>
        </w:rPr>
        <w:t xml:space="preserve"> marks)</w:t>
      </w:r>
    </w:p>
    <w:p w:rsidR="006812A4" w:rsidRPr="006812A4" w:rsidRDefault="006812A4" w:rsidP="006812A4">
      <w:pPr>
        <w:pStyle w:val="ListParagraph"/>
        <w:spacing w:after="0" w:line="276" w:lineRule="auto"/>
        <w:ind w:left="360" w:right="146"/>
        <w:jc w:val="both"/>
        <w:rPr>
          <w:rFonts w:ascii="Bookman Old Style" w:hAnsi="Bookman Old Style" w:cs="Times New Roman"/>
          <w:sz w:val="24"/>
          <w:szCs w:val="24"/>
        </w:rPr>
      </w:pPr>
    </w:p>
    <w:p w:rsidR="00F610BC" w:rsidRPr="00BC0AA2" w:rsidRDefault="00F610BC" w:rsidP="006812A4">
      <w:pPr>
        <w:pStyle w:val="ListParagraph"/>
        <w:numPr>
          <w:ilvl w:val="0"/>
          <w:numId w:val="2"/>
        </w:numPr>
        <w:spacing w:after="0" w:line="276" w:lineRule="auto"/>
        <w:ind w:left="360" w:right="146"/>
        <w:jc w:val="both"/>
        <w:rPr>
          <w:rFonts w:ascii="Bookman Old Style" w:hAnsi="Bookman Old Style" w:cs="Times New Roman"/>
          <w:sz w:val="24"/>
          <w:szCs w:val="24"/>
        </w:rPr>
      </w:pPr>
      <w:r w:rsidRPr="00BC0AA2">
        <w:rPr>
          <w:rFonts w:ascii="Bookman Old Style" w:eastAsia="Arial" w:hAnsi="Bookman Old Style" w:cs="Times New Roman"/>
          <w:sz w:val="24"/>
          <w:szCs w:val="24"/>
        </w:rPr>
        <w:t>Discuss the mechanicals events</w:t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 xml:space="preserve"> in a cardiac cycle</w:t>
      </w:r>
      <w:r w:rsidR="006812A4">
        <w:rPr>
          <w:rFonts w:ascii="Bookman Old Style" w:eastAsia="Arial" w:hAnsi="Bookman Old Style" w:cs="Times New Roman"/>
          <w:sz w:val="24"/>
          <w:szCs w:val="24"/>
        </w:rPr>
        <w:t>.</w:t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 xml:space="preserve"> </w:t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>(15</w:t>
      </w:r>
      <w:r w:rsidRPr="00BC0AA2">
        <w:rPr>
          <w:rFonts w:ascii="Bookman Old Style" w:eastAsia="Arial" w:hAnsi="Bookman Old Style" w:cs="Times New Roman"/>
          <w:sz w:val="24"/>
          <w:szCs w:val="24"/>
        </w:rPr>
        <w:t xml:space="preserve"> marks)</w:t>
      </w:r>
    </w:p>
    <w:p w:rsidR="006812A4" w:rsidRPr="006812A4" w:rsidRDefault="006812A4" w:rsidP="006812A4">
      <w:pPr>
        <w:pStyle w:val="ListParagraph"/>
        <w:spacing w:after="0" w:line="276" w:lineRule="auto"/>
        <w:ind w:left="360" w:right="146"/>
        <w:jc w:val="both"/>
        <w:rPr>
          <w:rFonts w:ascii="Bookman Old Style" w:hAnsi="Bookman Old Style" w:cs="Times New Roman"/>
          <w:sz w:val="24"/>
          <w:szCs w:val="24"/>
        </w:rPr>
      </w:pPr>
    </w:p>
    <w:p w:rsidR="00F610BC" w:rsidRPr="00BC0AA2" w:rsidRDefault="00584250" w:rsidP="006812A4">
      <w:pPr>
        <w:pStyle w:val="ListParagraph"/>
        <w:numPr>
          <w:ilvl w:val="0"/>
          <w:numId w:val="2"/>
        </w:numPr>
        <w:spacing w:after="0" w:line="276" w:lineRule="auto"/>
        <w:ind w:left="360" w:right="146"/>
        <w:jc w:val="both"/>
        <w:rPr>
          <w:rFonts w:ascii="Bookman Old Style" w:hAnsi="Bookman Old Style" w:cs="Times New Roman"/>
          <w:sz w:val="24"/>
          <w:szCs w:val="24"/>
        </w:rPr>
      </w:pPr>
      <w:r w:rsidRPr="00BC0AA2">
        <w:rPr>
          <w:rFonts w:ascii="Bookman Old Style" w:eastAsia="Arial" w:hAnsi="Bookman Old Style" w:cs="Times New Roman"/>
          <w:sz w:val="24"/>
          <w:szCs w:val="24"/>
        </w:rPr>
        <w:t>D</w:t>
      </w:r>
      <w:r w:rsidR="00F610BC" w:rsidRPr="00BC0AA2">
        <w:rPr>
          <w:rFonts w:ascii="Bookman Old Style" w:eastAsia="Arial" w:hAnsi="Bookman Old Style" w:cs="Times New Roman"/>
          <w:sz w:val="24"/>
          <w:szCs w:val="24"/>
        </w:rPr>
        <w:t>iscuss the</w:t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 xml:space="preserve"> lung volumes and capacities</w:t>
      </w:r>
      <w:r w:rsidR="006812A4">
        <w:rPr>
          <w:rFonts w:ascii="Bookman Old Style" w:eastAsia="Arial" w:hAnsi="Bookman Old Style" w:cs="Times New Roman"/>
          <w:sz w:val="24"/>
          <w:szCs w:val="24"/>
        </w:rPr>
        <w:t>.</w:t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 xml:space="preserve"> </w:t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6812A4">
        <w:rPr>
          <w:rFonts w:ascii="Bookman Old Style" w:eastAsia="Arial" w:hAnsi="Bookman Old Style" w:cs="Times New Roman"/>
          <w:sz w:val="24"/>
          <w:szCs w:val="24"/>
        </w:rPr>
        <w:tab/>
      </w:r>
      <w:r w:rsidR="004A37A4" w:rsidRPr="00BC0AA2">
        <w:rPr>
          <w:rFonts w:ascii="Bookman Old Style" w:eastAsia="Arial" w:hAnsi="Bookman Old Style" w:cs="Times New Roman"/>
          <w:sz w:val="24"/>
          <w:szCs w:val="24"/>
        </w:rPr>
        <w:t>(15</w:t>
      </w:r>
      <w:r w:rsidR="00F610BC" w:rsidRPr="00BC0AA2">
        <w:rPr>
          <w:rFonts w:ascii="Bookman Old Style" w:eastAsia="Arial" w:hAnsi="Bookman Old Style" w:cs="Times New Roman"/>
          <w:sz w:val="24"/>
          <w:szCs w:val="24"/>
        </w:rPr>
        <w:t xml:space="preserve"> marks)</w:t>
      </w:r>
    </w:p>
    <w:p w:rsidR="00F610BC" w:rsidRPr="00BC0AA2" w:rsidRDefault="00F610BC" w:rsidP="006812A4">
      <w:pPr>
        <w:spacing w:line="276" w:lineRule="auto"/>
        <w:jc w:val="both"/>
        <w:rPr>
          <w:rFonts w:ascii="Bookman Old Style" w:eastAsia="Calibri" w:hAnsi="Bookman Old Style" w:cs="Times New Roman"/>
          <w:b/>
          <w:sz w:val="24"/>
          <w:szCs w:val="24"/>
          <w:u w:val="single"/>
        </w:rPr>
      </w:pPr>
    </w:p>
    <w:p w:rsidR="00F610BC" w:rsidRPr="00BC0AA2" w:rsidRDefault="00F610BC" w:rsidP="00B1072D">
      <w:pPr>
        <w:spacing w:line="360" w:lineRule="auto"/>
        <w:ind w:left="720"/>
        <w:contextualSpacing/>
        <w:rPr>
          <w:rFonts w:ascii="Bookman Old Style" w:eastAsia="Calibri" w:hAnsi="Bookman Old Style" w:cs="Times New Roman"/>
          <w:sz w:val="24"/>
          <w:szCs w:val="24"/>
          <w:lang w:val="en-GB"/>
        </w:rPr>
      </w:pPr>
    </w:p>
    <w:p w:rsidR="00F610BC" w:rsidRPr="00BC0AA2" w:rsidRDefault="00F610BC" w:rsidP="00B1072D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p w:rsidR="00AC1ACC" w:rsidRPr="00BC0AA2" w:rsidRDefault="00AC1ACC" w:rsidP="00B1072D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p w:rsidR="00AC1ACC" w:rsidRPr="00BC0AA2" w:rsidRDefault="00AC1ACC" w:rsidP="00B1072D">
      <w:pPr>
        <w:spacing w:line="360" w:lineRule="auto"/>
        <w:rPr>
          <w:rFonts w:ascii="Bookman Old Style" w:hAnsi="Bookman Old Style" w:cs="Times New Roman"/>
          <w:sz w:val="24"/>
          <w:szCs w:val="24"/>
        </w:rPr>
      </w:pPr>
    </w:p>
    <w:sectPr w:rsidR="00AC1ACC" w:rsidRPr="00BC0AA2" w:rsidSect="00C848FE">
      <w:footerReference w:type="default" r:id="rId8"/>
      <w:pgSz w:w="12240" w:h="15840"/>
      <w:pgMar w:top="993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35B5" w:rsidRDefault="000D35B5" w:rsidP="000A2DBE">
      <w:pPr>
        <w:spacing w:after="0" w:line="240" w:lineRule="auto"/>
      </w:pPr>
      <w:r>
        <w:separator/>
      </w:r>
    </w:p>
  </w:endnote>
  <w:endnote w:type="continuationSeparator" w:id="0">
    <w:p w:rsidR="000D35B5" w:rsidRDefault="000D35B5" w:rsidP="000A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4150014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0A2DBE" w:rsidRDefault="000A2DBE">
            <w:pPr>
              <w:pStyle w:val="Footer"/>
              <w:jc w:val="center"/>
            </w:pPr>
            <w:r w:rsidRPr="000A2DBE">
              <w:rPr>
                <w:i/>
              </w:rPr>
              <w:t xml:space="preserve">Page </w: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A2DBE">
              <w:rPr>
                <w:b/>
                <w:bCs/>
                <w:i/>
              </w:rPr>
              <w:instrText xml:space="preserve"> PAGE </w:instrTex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D4D58">
              <w:rPr>
                <w:b/>
                <w:bCs/>
                <w:i/>
                <w:noProof/>
              </w:rPr>
              <w:t>1</w: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A2DBE">
              <w:rPr>
                <w:i/>
              </w:rPr>
              <w:t xml:space="preserve"> of </w: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A2DBE">
              <w:rPr>
                <w:b/>
                <w:bCs/>
                <w:i/>
              </w:rPr>
              <w:instrText xml:space="preserve"> NUMPAGES  </w:instrTex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2D4D58">
              <w:rPr>
                <w:b/>
                <w:bCs/>
                <w:i/>
                <w:noProof/>
              </w:rPr>
              <w:t>2</w:t>
            </w:r>
            <w:r w:rsidRPr="000A2DBE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0A2DBE" w:rsidRDefault="000A2D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35B5" w:rsidRDefault="000D35B5" w:rsidP="000A2DBE">
      <w:pPr>
        <w:spacing w:after="0" w:line="240" w:lineRule="auto"/>
      </w:pPr>
      <w:r>
        <w:separator/>
      </w:r>
    </w:p>
  </w:footnote>
  <w:footnote w:type="continuationSeparator" w:id="0">
    <w:p w:rsidR="000D35B5" w:rsidRDefault="000D35B5" w:rsidP="000A2D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0F59A9"/>
    <w:multiLevelType w:val="hybridMultilevel"/>
    <w:tmpl w:val="C61CA2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EF2A40"/>
    <w:multiLevelType w:val="hybridMultilevel"/>
    <w:tmpl w:val="4D42533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0F6665B"/>
    <w:multiLevelType w:val="hybridMultilevel"/>
    <w:tmpl w:val="E848AABA"/>
    <w:lvl w:ilvl="0" w:tplc="2000000F">
      <w:start w:val="1"/>
      <w:numFmt w:val="decimal"/>
      <w:lvlText w:val="%1."/>
      <w:lvlJc w:val="left"/>
      <w:pPr>
        <w:ind w:left="810" w:hanging="360"/>
      </w:pPr>
    </w:lvl>
    <w:lvl w:ilvl="1" w:tplc="20000019" w:tentative="1">
      <w:start w:val="1"/>
      <w:numFmt w:val="lowerLetter"/>
      <w:lvlText w:val="%2."/>
      <w:lvlJc w:val="left"/>
      <w:pPr>
        <w:ind w:left="1530" w:hanging="360"/>
      </w:pPr>
    </w:lvl>
    <w:lvl w:ilvl="2" w:tplc="2000001B" w:tentative="1">
      <w:start w:val="1"/>
      <w:numFmt w:val="lowerRoman"/>
      <w:lvlText w:val="%3."/>
      <w:lvlJc w:val="right"/>
      <w:pPr>
        <w:ind w:left="2250" w:hanging="180"/>
      </w:pPr>
    </w:lvl>
    <w:lvl w:ilvl="3" w:tplc="2000000F" w:tentative="1">
      <w:start w:val="1"/>
      <w:numFmt w:val="decimal"/>
      <w:lvlText w:val="%4."/>
      <w:lvlJc w:val="left"/>
      <w:pPr>
        <w:ind w:left="2970" w:hanging="360"/>
      </w:pPr>
    </w:lvl>
    <w:lvl w:ilvl="4" w:tplc="20000019" w:tentative="1">
      <w:start w:val="1"/>
      <w:numFmt w:val="lowerLetter"/>
      <w:lvlText w:val="%5."/>
      <w:lvlJc w:val="left"/>
      <w:pPr>
        <w:ind w:left="3690" w:hanging="360"/>
      </w:pPr>
    </w:lvl>
    <w:lvl w:ilvl="5" w:tplc="2000001B" w:tentative="1">
      <w:start w:val="1"/>
      <w:numFmt w:val="lowerRoman"/>
      <w:lvlText w:val="%6."/>
      <w:lvlJc w:val="right"/>
      <w:pPr>
        <w:ind w:left="4410" w:hanging="180"/>
      </w:pPr>
    </w:lvl>
    <w:lvl w:ilvl="6" w:tplc="2000000F" w:tentative="1">
      <w:start w:val="1"/>
      <w:numFmt w:val="decimal"/>
      <w:lvlText w:val="%7."/>
      <w:lvlJc w:val="left"/>
      <w:pPr>
        <w:ind w:left="5130" w:hanging="360"/>
      </w:pPr>
    </w:lvl>
    <w:lvl w:ilvl="7" w:tplc="20000019" w:tentative="1">
      <w:start w:val="1"/>
      <w:numFmt w:val="lowerLetter"/>
      <w:lvlText w:val="%8."/>
      <w:lvlJc w:val="left"/>
      <w:pPr>
        <w:ind w:left="5850" w:hanging="360"/>
      </w:pPr>
    </w:lvl>
    <w:lvl w:ilvl="8" w:tplc="2000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" w15:restartNumberingAfterBreak="0">
    <w:nsid w:val="2AAD5CC9"/>
    <w:multiLevelType w:val="hybridMultilevel"/>
    <w:tmpl w:val="CF9E6DC8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F820DF"/>
    <w:multiLevelType w:val="hybridMultilevel"/>
    <w:tmpl w:val="6EF671C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7E655CC"/>
    <w:multiLevelType w:val="hybridMultilevel"/>
    <w:tmpl w:val="B3C28EEC"/>
    <w:lvl w:ilvl="0" w:tplc="84E4B090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36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033516D"/>
    <w:multiLevelType w:val="hybridMultilevel"/>
    <w:tmpl w:val="92FAEE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6"/>
  </w:num>
  <w:num w:numId="5">
    <w:abstractNumId w:val="0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CD9"/>
    <w:rsid w:val="00024DF2"/>
    <w:rsid w:val="000A2DBE"/>
    <w:rsid w:val="000C193E"/>
    <w:rsid w:val="000D35B5"/>
    <w:rsid w:val="00174BF5"/>
    <w:rsid w:val="002D4D58"/>
    <w:rsid w:val="004A37A4"/>
    <w:rsid w:val="004C4427"/>
    <w:rsid w:val="00515B80"/>
    <w:rsid w:val="00572769"/>
    <w:rsid w:val="00582EB2"/>
    <w:rsid w:val="00584250"/>
    <w:rsid w:val="006812A4"/>
    <w:rsid w:val="007C796F"/>
    <w:rsid w:val="007E3CD4"/>
    <w:rsid w:val="008326EF"/>
    <w:rsid w:val="00AC1ACC"/>
    <w:rsid w:val="00B1072D"/>
    <w:rsid w:val="00B21FB3"/>
    <w:rsid w:val="00B75045"/>
    <w:rsid w:val="00BA3E41"/>
    <w:rsid w:val="00BA76BC"/>
    <w:rsid w:val="00BC0AA2"/>
    <w:rsid w:val="00C848FE"/>
    <w:rsid w:val="00C929D2"/>
    <w:rsid w:val="00CB2CD9"/>
    <w:rsid w:val="00D271AD"/>
    <w:rsid w:val="00DA3517"/>
    <w:rsid w:val="00E61BAA"/>
    <w:rsid w:val="00EC2960"/>
    <w:rsid w:val="00F536DE"/>
    <w:rsid w:val="00F610BC"/>
    <w:rsid w:val="00FB64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397839"/>
  <w15:docId w15:val="{A81EBEE2-079E-4A82-9476-9B2155776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76BC"/>
  </w:style>
  <w:style w:type="paragraph" w:styleId="Heading1">
    <w:name w:val="heading 1"/>
    <w:basedOn w:val="Normal"/>
    <w:next w:val="Normal"/>
    <w:link w:val="Heading1Char"/>
    <w:uiPriority w:val="9"/>
    <w:qFormat/>
    <w:rsid w:val="00CB2C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B2C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B2CD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B2C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B2CD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B2C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B2C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B2C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B2C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2CD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B2CD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B2CD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B2CD9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B2CD9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B2CD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B2CD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B2CD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B2CD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B2C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B2C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B2C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B2C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B2C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B2CD9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CB2CD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B2CD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B2CD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B2CD9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B2CD9"/>
    <w:rPr>
      <w:b/>
      <w:bCs/>
      <w:smallCaps/>
      <w:color w:val="2F5496" w:themeColor="accent1" w:themeShade="BF"/>
      <w:spacing w:val="5"/>
    </w:rPr>
  </w:style>
  <w:style w:type="character" w:customStyle="1" w:styleId="ListParagraphChar">
    <w:name w:val="List Paragraph Char"/>
    <w:link w:val="ListParagraph"/>
    <w:uiPriority w:val="34"/>
    <w:locked/>
    <w:rsid w:val="00D271AD"/>
  </w:style>
  <w:style w:type="paragraph" w:customStyle="1" w:styleId="Default">
    <w:name w:val="Default"/>
    <w:qFormat/>
    <w:rsid w:val="007E3CD4"/>
    <w:pPr>
      <w:suppressAutoHyphens/>
      <w:autoSpaceDE w:val="0"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color w:val="000000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0A2D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2DBE"/>
  </w:style>
  <w:style w:type="paragraph" w:styleId="Footer">
    <w:name w:val="footer"/>
    <w:basedOn w:val="Normal"/>
    <w:link w:val="FooterChar"/>
    <w:uiPriority w:val="99"/>
    <w:unhideWhenUsed/>
    <w:rsid w:val="000A2DB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2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KISII UNIVERSITY</cp:lastModifiedBy>
  <cp:revision>18</cp:revision>
  <cp:lastPrinted>2025-02-17T20:23:00Z</cp:lastPrinted>
  <dcterms:created xsi:type="dcterms:W3CDTF">2025-02-24T13:19:00Z</dcterms:created>
  <dcterms:modified xsi:type="dcterms:W3CDTF">2025-04-01T09:11:00Z</dcterms:modified>
</cp:coreProperties>
</file>