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04CC" w:rsidRPr="008704CC" w:rsidRDefault="008704CC" w:rsidP="008704CC">
      <w:pPr>
        <w:ind w:left="7920"/>
        <w:rPr>
          <w:rFonts w:ascii="BookmanITC Lt BT" w:hAnsi="BookmanITC Lt BT"/>
          <w:b/>
          <w:i/>
          <w:kern w:val="2"/>
          <w:sz w:val="18"/>
          <w:szCs w:val="18"/>
          <w:u w:val="single"/>
          <w14:ligatures w14:val="standardContextual"/>
        </w:rPr>
      </w:pPr>
      <w:r w:rsidRPr="008704CC">
        <w:rPr>
          <w:rFonts w:ascii="BookmanITC Lt BT" w:hAnsi="BookmanITC Lt BT"/>
          <w:b/>
          <w:i/>
          <w:kern w:val="2"/>
          <w:sz w:val="18"/>
          <w:szCs w:val="18"/>
          <w14:ligatures w14:val="standardContextual"/>
        </w:rPr>
        <w:t xml:space="preserve">        </w:t>
      </w:r>
      <w:r w:rsidRPr="008704CC">
        <w:rPr>
          <w:rFonts w:ascii="BookmanITC Lt BT" w:hAnsi="BookmanITC Lt BT"/>
          <w:b/>
          <w:i/>
          <w:kern w:val="2"/>
          <w:sz w:val="18"/>
          <w:szCs w:val="18"/>
          <w:u w:val="single"/>
          <w14:ligatures w14:val="standardContextual"/>
        </w:rPr>
        <w:t>LLBK 228</w:t>
      </w:r>
    </w:p>
    <w:p w:rsidR="008704CC" w:rsidRPr="00435DB9" w:rsidRDefault="008704CC" w:rsidP="008704CC">
      <w:pPr>
        <w:spacing w:after="0" w:line="240" w:lineRule="auto"/>
        <w:ind w:left="720" w:firstLine="720"/>
        <w:rPr>
          <w:rFonts w:ascii="Times New Roman" w:hAnsi="Times New Roman"/>
          <w:b/>
          <w:kern w:val="2"/>
          <w:sz w:val="54"/>
          <w:szCs w:val="24"/>
          <w14:ligatures w14:val="standardContextual"/>
        </w:rPr>
      </w:pPr>
      <w:r w:rsidRPr="00435DB9">
        <w:rPr>
          <w:rFonts w:ascii="Times New Roman" w:hAnsi="Times New Roman"/>
          <w:b/>
          <w:kern w:val="2"/>
          <w:sz w:val="54"/>
          <w:szCs w:val="24"/>
          <w14:ligatures w14:val="standardContextual"/>
        </w:rPr>
        <w:t xml:space="preserve">KISII </w:t>
      </w:r>
      <w:r w:rsidRPr="00435DB9">
        <w:rPr>
          <w:rFonts w:ascii="Georgia" w:hAnsi="Georgia"/>
          <w:noProof/>
          <w:kern w:val="2"/>
          <w:sz w:val="24"/>
          <w14:ligatures w14:val="standardContextual"/>
        </w:rPr>
        <w:drawing>
          <wp:inline distT="0" distB="0" distL="0" distR="0" wp14:anchorId="2BF65CE0" wp14:editId="2555BD24">
            <wp:extent cx="1271905" cy="1041400"/>
            <wp:effectExtent l="19050" t="0" r="4445" b="6350"/>
            <wp:docPr id="1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1905" cy="1041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435DB9">
        <w:rPr>
          <w:rFonts w:ascii="Times New Roman" w:hAnsi="Times New Roman"/>
          <w:b/>
          <w:kern w:val="2"/>
          <w:sz w:val="54"/>
          <w:szCs w:val="24"/>
          <w14:ligatures w14:val="standardContextual"/>
        </w:rPr>
        <w:t>UNIVERSITY</w:t>
      </w:r>
    </w:p>
    <w:p w:rsidR="008704CC" w:rsidRPr="00EA70F8" w:rsidRDefault="008704CC" w:rsidP="008704CC">
      <w:pPr>
        <w:spacing w:after="0" w:line="240" w:lineRule="auto"/>
        <w:jc w:val="center"/>
        <w:rPr>
          <w:rFonts w:ascii="BookmanITC Lt BT" w:hAnsi="BookmanITC Lt BT"/>
          <w:b/>
          <w:kern w:val="2"/>
          <w:sz w:val="36"/>
          <w:szCs w:val="36"/>
          <w14:ligatures w14:val="standardContextual"/>
        </w:rPr>
      </w:pPr>
      <w:r w:rsidRPr="00435DB9">
        <w:rPr>
          <w:rFonts w:ascii="BookmanITC Lt BT" w:hAnsi="BookmanITC Lt BT"/>
          <w:b/>
          <w:kern w:val="2"/>
          <w:sz w:val="36"/>
          <w:szCs w:val="36"/>
          <w14:ligatures w14:val="standardContextual"/>
        </w:rPr>
        <w:t>UNIVERSITY EXAMINATIONS</w:t>
      </w:r>
    </w:p>
    <w:p w:rsidR="008704CC" w:rsidRPr="00435DB9" w:rsidRDefault="008704CC" w:rsidP="008704CC">
      <w:pPr>
        <w:spacing w:after="0" w:line="240" w:lineRule="auto"/>
        <w:jc w:val="center"/>
        <w:rPr>
          <w:rFonts w:ascii="BookmanITC Lt BT" w:hAnsi="BookmanITC Lt BT"/>
          <w:b/>
          <w:kern w:val="2"/>
          <w:sz w:val="8"/>
          <w:szCs w:val="24"/>
          <w14:ligatures w14:val="standardContextual"/>
        </w:rPr>
      </w:pPr>
    </w:p>
    <w:p w:rsidR="008704CC" w:rsidRPr="00435DB9" w:rsidRDefault="008704CC" w:rsidP="008704CC">
      <w:pPr>
        <w:spacing w:after="0" w:line="240" w:lineRule="auto"/>
        <w:jc w:val="center"/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</w:pPr>
      <w:r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>SECOND</w:t>
      </w:r>
      <w:r w:rsidRPr="00435DB9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 xml:space="preserve"> YEAR EXAMINATION FOR THE AWARD OF</w:t>
      </w:r>
      <w:r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 xml:space="preserve"> THE DEGREE OF</w:t>
      </w:r>
      <w:r w:rsidRPr="00435DB9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 xml:space="preserve"> </w:t>
      </w:r>
    </w:p>
    <w:p w:rsidR="008704CC" w:rsidRPr="00435DB9" w:rsidRDefault="008704CC" w:rsidP="008704CC">
      <w:pPr>
        <w:spacing w:after="0" w:line="240" w:lineRule="auto"/>
        <w:jc w:val="center"/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</w:pPr>
      <w:r w:rsidRPr="00435DB9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 xml:space="preserve">THE BACHELORS OF </w:t>
      </w:r>
      <w:r w:rsidR="003602E1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>ACCOUNTING AND FINANCE</w:t>
      </w:r>
    </w:p>
    <w:p w:rsidR="008704CC" w:rsidRPr="00435DB9" w:rsidRDefault="008704CC" w:rsidP="008704CC">
      <w:pPr>
        <w:spacing w:after="0" w:line="240" w:lineRule="auto"/>
        <w:jc w:val="center"/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</w:pPr>
      <w:r w:rsidRPr="00435DB9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>SECOND SEMESTER 2024/2025</w:t>
      </w:r>
    </w:p>
    <w:p w:rsidR="008704CC" w:rsidRPr="00435DB9" w:rsidRDefault="008704CC" w:rsidP="008704CC">
      <w:pPr>
        <w:spacing w:after="0" w:line="240" w:lineRule="auto"/>
        <w:jc w:val="center"/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</w:pPr>
      <w:r w:rsidRPr="00435DB9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 xml:space="preserve">(JANUARY – APRIL, 2025)  </w:t>
      </w:r>
    </w:p>
    <w:p w:rsidR="008704CC" w:rsidRPr="00435DB9" w:rsidRDefault="008704CC" w:rsidP="008704CC">
      <w:pPr>
        <w:spacing w:after="0" w:line="240" w:lineRule="auto"/>
        <w:jc w:val="center"/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</w:pPr>
      <w:r w:rsidRPr="00435DB9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 xml:space="preserve">                   </w:t>
      </w:r>
    </w:p>
    <w:p w:rsidR="008704CC" w:rsidRPr="00435DB9" w:rsidRDefault="008704CC" w:rsidP="008704CC">
      <w:pPr>
        <w:spacing w:line="240" w:lineRule="auto"/>
        <w:jc w:val="center"/>
        <w:rPr>
          <w:rFonts w:ascii="BookmanITC Lt BT" w:hAnsi="BookmanITC Lt BT"/>
          <w:kern w:val="2"/>
          <w:sz w:val="24"/>
          <w:szCs w:val="24"/>
          <w14:ligatures w14:val="standardContextual"/>
        </w:rPr>
      </w:pPr>
      <w:r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>LLBK 228</w:t>
      </w:r>
      <w:r w:rsidRPr="00435DB9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 xml:space="preserve">: </w:t>
      </w:r>
      <w:r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>TRUST ACCOUNTS AND ACCOUNTING FOR LAWYERS</w:t>
      </w:r>
    </w:p>
    <w:p w:rsidR="008704CC" w:rsidRPr="00435DB9" w:rsidRDefault="008704CC" w:rsidP="008704CC">
      <w:pPr>
        <w:spacing w:after="0" w:line="240" w:lineRule="auto"/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</w:pPr>
      <w:r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>STREAM: Y2</w:t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 xml:space="preserve"> S2</w:t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 xml:space="preserve">    </w:t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>TIME:   2 HOURS</w:t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</w:p>
    <w:p w:rsidR="008704CC" w:rsidRPr="00435DB9" w:rsidRDefault="008704CC" w:rsidP="008704CC">
      <w:pPr>
        <w:spacing w:after="0" w:line="240" w:lineRule="auto"/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</w:pPr>
    </w:p>
    <w:p w:rsidR="008704CC" w:rsidRPr="00435DB9" w:rsidRDefault="008704CC" w:rsidP="008704CC">
      <w:pPr>
        <w:spacing w:after="0" w:line="240" w:lineRule="auto"/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</w:pPr>
      <w:r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>D</w:t>
      </w:r>
      <w:r w:rsidR="00D607B3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>AY:</w:t>
      </w:r>
      <w:r w:rsidR="00D607B3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  <w:t>THUR</w:t>
      </w:r>
      <w:r w:rsidR="00AD34B1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>S</w:t>
      </w:r>
      <w:r w:rsidR="00D607B3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>DAY, 12.00 – 02.00 P</w:t>
      </w:r>
      <w:r w:rsidR="00AD34B1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 xml:space="preserve"> M </w:t>
      </w:r>
      <w:r w:rsidR="00AD34B1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 w:rsidR="00AD34B1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</w:r>
      <w:r w:rsidR="00AD34B1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ab/>
        <w:t xml:space="preserve">   </w:t>
      </w:r>
      <w:r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 xml:space="preserve"> </w:t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 xml:space="preserve">DATE:  </w:t>
      </w:r>
      <w:r w:rsidR="00D607B3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>17</w:t>
      </w:r>
      <w:r w:rsidRPr="00435DB9"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  <w:t xml:space="preserve">/04/2025                                                                                                                                                                                               </w:t>
      </w:r>
    </w:p>
    <w:p w:rsidR="008704CC" w:rsidRPr="00435DB9" w:rsidRDefault="008704CC" w:rsidP="008704CC">
      <w:pPr>
        <w:spacing w:after="0" w:line="240" w:lineRule="auto"/>
        <w:rPr>
          <w:rFonts w:ascii="BookmanITC Lt BT" w:hAnsi="BookmanITC Lt BT"/>
          <w:b/>
          <w:kern w:val="2"/>
          <w:sz w:val="24"/>
          <w:szCs w:val="24"/>
          <w14:ligatures w14:val="standardContextual"/>
        </w:rPr>
      </w:pPr>
      <w:r w:rsidRPr="00435DB9">
        <w:rPr>
          <w:rFonts w:ascii="BookmanITC Lt BT" w:hAnsi="BookmanITC Lt BT"/>
          <w:noProof/>
          <w:kern w:val="2"/>
          <w:sz w:val="24"/>
          <w14:ligatures w14:val="standardContextua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45D7A8" wp14:editId="436F301B">
                <wp:simplePos x="0" y="0"/>
                <wp:positionH relativeFrom="column">
                  <wp:posOffset>30480</wp:posOffset>
                </wp:positionH>
                <wp:positionV relativeFrom="paragraph">
                  <wp:posOffset>77470</wp:posOffset>
                </wp:positionV>
                <wp:extent cx="5995035" cy="0"/>
                <wp:effectExtent l="11430" t="11430" r="13335" b="17145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ED761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8704CC" w:rsidRPr="00435DB9" w:rsidRDefault="008704CC" w:rsidP="008704CC">
      <w:pPr>
        <w:spacing w:after="0" w:line="360" w:lineRule="auto"/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</w:pPr>
      <w:r w:rsidRPr="00435DB9">
        <w:rPr>
          <w:rFonts w:ascii="BookmanITC Lt BT" w:hAnsi="BookmanITC Lt BT"/>
          <w:b/>
          <w:kern w:val="2"/>
          <w:sz w:val="24"/>
          <w:szCs w:val="24"/>
          <w:u w:val="single"/>
          <w14:ligatures w14:val="standardContextual"/>
        </w:rPr>
        <w:t>INSTRUCTIONS:</w:t>
      </w:r>
    </w:p>
    <w:p w:rsidR="008704CC" w:rsidRPr="00435DB9" w:rsidRDefault="008704CC" w:rsidP="008704CC">
      <w:pPr>
        <w:numPr>
          <w:ilvl w:val="0"/>
          <w:numId w:val="7"/>
        </w:numPr>
        <w:spacing w:after="0" w:line="240" w:lineRule="auto"/>
        <w:rPr>
          <w:rFonts w:ascii="BookmanITC Lt BT" w:hAnsi="BookmanITC Lt BT"/>
          <w:b/>
          <w:i/>
          <w:kern w:val="2"/>
          <w:sz w:val="24"/>
          <w:szCs w:val="24"/>
          <w14:ligatures w14:val="standardContextual"/>
        </w:rPr>
      </w:pPr>
      <w:r w:rsidRPr="00435DB9">
        <w:rPr>
          <w:rFonts w:ascii="BookmanITC Lt BT" w:hAnsi="BookmanITC Lt BT"/>
          <w:b/>
          <w:i/>
          <w:kern w:val="2"/>
          <w:sz w:val="24"/>
          <w:szCs w:val="24"/>
          <w14:ligatures w14:val="standardContextual"/>
        </w:rPr>
        <w:t>Do not write anything on this question paper.</w:t>
      </w:r>
    </w:p>
    <w:p w:rsidR="008704CC" w:rsidRPr="00435DB9" w:rsidRDefault="008704CC" w:rsidP="008704CC">
      <w:pPr>
        <w:numPr>
          <w:ilvl w:val="0"/>
          <w:numId w:val="7"/>
        </w:numPr>
        <w:spacing w:after="0" w:line="240" w:lineRule="auto"/>
        <w:rPr>
          <w:rFonts w:ascii="BookmanITC Lt BT" w:hAnsi="BookmanITC Lt BT"/>
          <w:b/>
          <w:i/>
          <w:kern w:val="2"/>
          <w:sz w:val="24"/>
          <w:szCs w:val="24"/>
          <w14:ligatures w14:val="standardContextual"/>
        </w:rPr>
      </w:pPr>
      <w:r>
        <w:rPr>
          <w:rFonts w:ascii="BookmanITC Lt BT" w:eastAsia="Times New Roman" w:hAnsi="BookmanITC Lt BT"/>
          <w:b/>
          <w:i/>
          <w:kern w:val="2"/>
          <w:sz w:val="24"/>
          <w:szCs w:val="24"/>
          <w14:ligatures w14:val="standardContextual"/>
        </w:rPr>
        <w:t>Answer Question ONE and Any Other THREE</w:t>
      </w:r>
      <w:r w:rsidRPr="00435DB9">
        <w:rPr>
          <w:rFonts w:ascii="BookmanITC Lt BT" w:eastAsia="Times New Roman" w:hAnsi="BookmanITC Lt BT"/>
          <w:b/>
          <w:i/>
          <w:kern w:val="2"/>
          <w:sz w:val="24"/>
          <w:szCs w:val="24"/>
          <w14:ligatures w14:val="standardContextual"/>
        </w:rPr>
        <w:t xml:space="preserve"> Questions.</w:t>
      </w:r>
    </w:p>
    <w:p w:rsidR="003B7556" w:rsidRDefault="003B7556">
      <w:pPr>
        <w:rPr>
          <w:b/>
          <w:sz w:val="24"/>
          <w:szCs w:val="24"/>
        </w:rPr>
      </w:pPr>
    </w:p>
    <w:p w:rsidR="003B7556" w:rsidRPr="008704CC" w:rsidRDefault="007C01C7">
      <w:pPr>
        <w:rPr>
          <w:rFonts w:ascii="Bookman Old Style" w:hAnsi="Bookman Old Style"/>
          <w:b/>
          <w:sz w:val="24"/>
          <w:szCs w:val="24"/>
        </w:rPr>
      </w:pPr>
      <w:r w:rsidRPr="008704CC">
        <w:rPr>
          <w:rFonts w:ascii="Bookman Old Style" w:hAnsi="Bookman Old Style"/>
          <w:b/>
          <w:sz w:val="24"/>
          <w:szCs w:val="24"/>
        </w:rPr>
        <w:t>QUESTION ONE</w:t>
      </w:r>
    </w:p>
    <w:p w:rsidR="003B7556" w:rsidRPr="008704CC" w:rsidRDefault="007C01C7">
      <w:pPr>
        <w:pStyle w:val="ListParagraph"/>
        <w:numPr>
          <w:ilvl w:val="0"/>
          <w:numId w:val="2"/>
        </w:numPr>
        <w:rPr>
          <w:rFonts w:ascii="Bookman Old Style" w:hAnsi="Bookman Old Style"/>
          <w:sz w:val="24"/>
          <w:szCs w:val="24"/>
        </w:rPr>
      </w:pPr>
      <w:r w:rsidRPr="008704CC">
        <w:rPr>
          <w:rFonts w:ascii="Bookman Old Style" w:hAnsi="Bookman Old Style"/>
          <w:sz w:val="24"/>
          <w:szCs w:val="24"/>
        </w:rPr>
        <w:t>Explain the following accounting principles;</w:t>
      </w:r>
    </w:p>
    <w:p w:rsidR="003B7556" w:rsidRPr="008704CC" w:rsidRDefault="007C01C7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8704CC">
        <w:rPr>
          <w:rFonts w:ascii="Bookman Old Style" w:hAnsi="Bookman Old Style"/>
          <w:sz w:val="24"/>
          <w:szCs w:val="24"/>
        </w:rPr>
        <w:t>Going concern</w:t>
      </w:r>
    </w:p>
    <w:p w:rsidR="003B7556" w:rsidRPr="008704CC" w:rsidRDefault="007C01C7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8704CC">
        <w:rPr>
          <w:rFonts w:ascii="Bookman Old Style" w:hAnsi="Bookman Old Style"/>
          <w:sz w:val="24"/>
          <w:szCs w:val="24"/>
        </w:rPr>
        <w:t>Accruals</w:t>
      </w:r>
    </w:p>
    <w:p w:rsidR="003B7556" w:rsidRPr="00455546" w:rsidRDefault="007C01C7">
      <w:pPr>
        <w:pStyle w:val="ListParagraph"/>
        <w:numPr>
          <w:ilvl w:val="0"/>
          <w:numId w:val="3"/>
        </w:numPr>
        <w:rPr>
          <w:rFonts w:ascii="Bookman Old Style" w:hAnsi="Bookman Old Style"/>
          <w:sz w:val="24"/>
          <w:szCs w:val="24"/>
        </w:rPr>
      </w:pPr>
      <w:r w:rsidRPr="008704CC">
        <w:rPr>
          <w:rFonts w:ascii="Bookman Old Style" w:hAnsi="Bookman Old Style"/>
          <w:sz w:val="24"/>
          <w:szCs w:val="24"/>
        </w:rPr>
        <w:t>Materiality</w:t>
      </w:r>
    </w:p>
    <w:p w:rsidR="003B7556" w:rsidRPr="00455546" w:rsidRDefault="007C01C7">
      <w:pPr>
        <w:pStyle w:val="ListParagraph"/>
        <w:numPr>
          <w:ilvl w:val="0"/>
          <w:numId w:val="3"/>
        </w:numPr>
        <w:rPr>
          <w:rFonts w:ascii="Bookman Old Style" w:hAnsi="Bookman Old Style"/>
          <w:bCs/>
          <w:sz w:val="24"/>
          <w:szCs w:val="24"/>
        </w:rPr>
      </w:pPr>
      <w:r w:rsidRPr="00455546">
        <w:rPr>
          <w:rFonts w:ascii="Bookman Old Style" w:hAnsi="Bookman Old Style"/>
          <w:sz w:val="24"/>
          <w:szCs w:val="24"/>
        </w:rPr>
        <w:t>Periodicity</w:t>
      </w:r>
      <w:r w:rsidRPr="00455546">
        <w:rPr>
          <w:rFonts w:ascii="Bookman Old Style" w:hAnsi="Bookman Old Style"/>
          <w:sz w:val="24"/>
          <w:szCs w:val="24"/>
        </w:rPr>
        <w:tab/>
      </w:r>
      <w:r w:rsidRPr="00455546">
        <w:rPr>
          <w:rFonts w:ascii="Bookman Old Style" w:hAnsi="Bookman Old Style"/>
          <w:sz w:val="24"/>
          <w:szCs w:val="24"/>
        </w:rPr>
        <w:tab/>
      </w:r>
      <w:r w:rsidRPr="00455546">
        <w:rPr>
          <w:rFonts w:ascii="Bookman Old Style" w:hAnsi="Bookman Old Style"/>
          <w:sz w:val="24"/>
          <w:szCs w:val="24"/>
        </w:rPr>
        <w:tab/>
      </w:r>
      <w:r w:rsidRPr="00455546">
        <w:rPr>
          <w:rFonts w:ascii="Bookman Old Style" w:hAnsi="Bookman Old Style"/>
          <w:sz w:val="24"/>
          <w:szCs w:val="24"/>
        </w:rPr>
        <w:tab/>
      </w:r>
      <w:r w:rsidRPr="00455546">
        <w:rPr>
          <w:rFonts w:ascii="Bookman Old Style" w:hAnsi="Bookman Old Style"/>
          <w:sz w:val="24"/>
          <w:szCs w:val="24"/>
        </w:rPr>
        <w:tab/>
      </w:r>
      <w:r w:rsidRPr="00455546">
        <w:rPr>
          <w:rFonts w:ascii="Bookman Old Style" w:hAnsi="Bookman Old Style"/>
          <w:sz w:val="24"/>
          <w:szCs w:val="24"/>
        </w:rPr>
        <w:tab/>
      </w:r>
      <w:r w:rsidRPr="00455546">
        <w:rPr>
          <w:rFonts w:ascii="Bookman Old Style" w:hAnsi="Bookman Old Style"/>
          <w:sz w:val="24"/>
          <w:szCs w:val="24"/>
        </w:rPr>
        <w:tab/>
      </w:r>
      <w:r w:rsidR="00466833" w:rsidRPr="00455546">
        <w:rPr>
          <w:rFonts w:ascii="Bookman Old Style" w:hAnsi="Bookman Old Style"/>
          <w:sz w:val="24"/>
          <w:szCs w:val="24"/>
        </w:rPr>
        <w:t xml:space="preserve">                   </w:t>
      </w:r>
      <w:proofErr w:type="gramStart"/>
      <w:r w:rsidR="00466833" w:rsidRPr="00455546">
        <w:rPr>
          <w:rFonts w:ascii="Bookman Old Style" w:hAnsi="Bookman Old Style"/>
          <w:sz w:val="24"/>
          <w:szCs w:val="24"/>
        </w:rPr>
        <w:t xml:space="preserve">   </w:t>
      </w:r>
      <w:r w:rsidR="00466833" w:rsidRPr="00455546">
        <w:rPr>
          <w:rFonts w:ascii="Bookman Old Style" w:hAnsi="Bookman Old Style"/>
          <w:bCs/>
          <w:sz w:val="24"/>
          <w:szCs w:val="24"/>
        </w:rPr>
        <w:t>(</w:t>
      </w:r>
      <w:proofErr w:type="gramEnd"/>
      <w:r w:rsidRPr="00455546">
        <w:rPr>
          <w:rFonts w:ascii="Bookman Old Style" w:hAnsi="Bookman Old Style"/>
          <w:bCs/>
          <w:sz w:val="24"/>
          <w:szCs w:val="24"/>
        </w:rPr>
        <w:t>8 marks)</w:t>
      </w:r>
    </w:p>
    <w:p w:rsidR="003B7556" w:rsidRPr="00455546" w:rsidRDefault="007C01C7">
      <w:pPr>
        <w:pStyle w:val="ListParagraph"/>
        <w:numPr>
          <w:ilvl w:val="0"/>
          <w:numId w:val="2"/>
        </w:numPr>
        <w:tabs>
          <w:tab w:val="clear" w:pos="425"/>
        </w:tabs>
        <w:rPr>
          <w:rFonts w:ascii="Bookman Old Style" w:hAnsi="Bookman Old Style"/>
          <w:sz w:val="24"/>
          <w:szCs w:val="24"/>
        </w:rPr>
      </w:pPr>
      <w:r w:rsidRPr="00455546">
        <w:rPr>
          <w:rFonts w:ascii="Bookman Old Style" w:hAnsi="Bookman Old Style"/>
          <w:sz w:val="24"/>
          <w:szCs w:val="24"/>
        </w:rPr>
        <w:t xml:space="preserve">Identify and explain four qualitative characteristics of accounting information  </w:t>
      </w:r>
      <w:r w:rsidR="00466833" w:rsidRPr="00455546">
        <w:rPr>
          <w:rFonts w:ascii="Bookman Old Style" w:hAnsi="Bookman Old Style"/>
          <w:bCs/>
          <w:sz w:val="24"/>
          <w:szCs w:val="24"/>
        </w:rPr>
        <w:t xml:space="preserve">                                                                         </w:t>
      </w:r>
      <w:proofErr w:type="gramStart"/>
      <w:r w:rsidR="00466833" w:rsidRPr="00455546">
        <w:rPr>
          <w:rFonts w:ascii="Bookman Old Style" w:hAnsi="Bookman Old Style"/>
          <w:bCs/>
          <w:sz w:val="24"/>
          <w:szCs w:val="24"/>
        </w:rPr>
        <w:t xml:space="preserve">   (</w:t>
      </w:r>
      <w:proofErr w:type="gramEnd"/>
      <w:r w:rsidRPr="00455546">
        <w:rPr>
          <w:rFonts w:ascii="Bookman Old Style" w:hAnsi="Bookman Old Style"/>
          <w:bCs/>
          <w:sz w:val="24"/>
          <w:szCs w:val="24"/>
        </w:rPr>
        <w:t>8 marks)</w:t>
      </w:r>
    </w:p>
    <w:p w:rsidR="003B7556" w:rsidRPr="00455546" w:rsidRDefault="007C01C7">
      <w:pPr>
        <w:pStyle w:val="ListParagraph"/>
        <w:numPr>
          <w:ilvl w:val="0"/>
          <w:numId w:val="2"/>
        </w:numPr>
        <w:tabs>
          <w:tab w:val="clear" w:pos="425"/>
        </w:tabs>
        <w:rPr>
          <w:rFonts w:ascii="Bookman Old Style" w:hAnsi="Bookman Old Style"/>
          <w:sz w:val="24"/>
          <w:szCs w:val="24"/>
        </w:rPr>
      </w:pPr>
      <w:r w:rsidRPr="00455546">
        <w:rPr>
          <w:rFonts w:ascii="Bookman Old Style" w:hAnsi="Bookman Old Style"/>
          <w:sz w:val="24"/>
          <w:szCs w:val="24"/>
        </w:rPr>
        <w:t xml:space="preserve">Identify any four users of financial information and describe their needs.           </w:t>
      </w:r>
      <w:r w:rsidR="00466833" w:rsidRPr="00455546">
        <w:rPr>
          <w:rFonts w:ascii="Bookman Old Style" w:hAnsi="Bookman Old Style"/>
          <w:sz w:val="24"/>
          <w:szCs w:val="24"/>
        </w:rPr>
        <w:t xml:space="preserve">                                                                               </w:t>
      </w:r>
      <w:proofErr w:type="gramStart"/>
      <w:r w:rsidR="00466833" w:rsidRPr="00455546">
        <w:rPr>
          <w:rFonts w:ascii="Bookman Old Style" w:hAnsi="Bookman Old Style"/>
          <w:bCs/>
          <w:sz w:val="24"/>
          <w:szCs w:val="24"/>
        </w:rPr>
        <w:t xml:space="preserve">( </w:t>
      </w:r>
      <w:r w:rsidRPr="00455546">
        <w:rPr>
          <w:rFonts w:ascii="Bookman Old Style" w:hAnsi="Bookman Old Style"/>
          <w:bCs/>
          <w:sz w:val="24"/>
          <w:szCs w:val="24"/>
        </w:rPr>
        <w:t>8</w:t>
      </w:r>
      <w:proofErr w:type="gramEnd"/>
      <w:r w:rsidRPr="00455546">
        <w:rPr>
          <w:rFonts w:ascii="Bookman Old Style" w:hAnsi="Bookman Old Style"/>
          <w:bCs/>
          <w:sz w:val="24"/>
          <w:szCs w:val="24"/>
        </w:rPr>
        <w:t xml:space="preserve"> marks)</w:t>
      </w:r>
    </w:p>
    <w:p w:rsidR="003B7556" w:rsidRPr="00455546" w:rsidRDefault="007C01C7">
      <w:pPr>
        <w:pStyle w:val="ListParagraph"/>
        <w:numPr>
          <w:ilvl w:val="0"/>
          <w:numId w:val="2"/>
        </w:numPr>
        <w:tabs>
          <w:tab w:val="clear" w:pos="425"/>
        </w:tabs>
        <w:rPr>
          <w:rFonts w:ascii="Bookman Old Style" w:hAnsi="Bookman Old Style"/>
          <w:sz w:val="24"/>
          <w:szCs w:val="24"/>
        </w:rPr>
      </w:pPr>
      <w:r w:rsidRPr="00455546">
        <w:rPr>
          <w:rFonts w:ascii="Bookman Old Style" w:hAnsi="Bookman Old Style"/>
          <w:sz w:val="24"/>
          <w:szCs w:val="24"/>
        </w:rPr>
        <w:t xml:space="preserve">Distinguish between unpresented </w:t>
      </w:r>
      <w:proofErr w:type="spellStart"/>
      <w:r w:rsidRPr="00455546">
        <w:rPr>
          <w:rFonts w:ascii="Bookman Old Style" w:hAnsi="Bookman Old Style"/>
          <w:sz w:val="24"/>
          <w:szCs w:val="24"/>
        </w:rPr>
        <w:t>cheques</w:t>
      </w:r>
      <w:proofErr w:type="spellEnd"/>
      <w:r w:rsidRPr="00455546">
        <w:rPr>
          <w:rFonts w:ascii="Bookman Old Style" w:hAnsi="Bookman Old Style"/>
          <w:sz w:val="24"/>
          <w:szCs w:val="24"/>
        </w:rPr>
        <w:t xml:space="preserve"> and uncredited </w:t>
      </w:r>
      <w:proofErr w:type="spellStart"/>
      <w:r w:rsidRPr="00455546">
        <w:rPr>
          <w:rFonts w:ascii="Bookman Old Style" w:hAnsi="Bookman Old Style"/>
          <w:sz w:val="24"/>
          <w:szCs w:val="24"/>
        </w:rPr>
        <w:t>cheques</w:t>
      </w:r>
      <w:proofErr w:type="spellEnd"/>
      <w:r w:rsidRPr="00455546">
        <w:rPr>
          <w:rFonts w:ascii="Bookman Old Style" w:hAnsi="Bookman Old Style"/>
          <w:sz w:val="24"/>
          <w:szCs w:val="24"/>
        </w:rPr>
        <w:t xml:space="preserve"> in the process of</w:t>
      </w:r>
      <w:r w:rsidR="00466833" w:rsidRPr="00455546">
        <w:rPr>
          <w:rFonts w:ascii="Bookman Old Style" w:hAnsi="Bookman Old Style"/>
          <w:sz w:val="24"/>
          <w:szCs w:val="24"/>
        </w:rPr>
        <w:t xml:space="preserve"> bank reconciliation</w:t>
      </w:r>
      <w:r w:rsidR="00466833" w:rsidRPr="00455546">
        <w:rPr>
          <w:rFonts w:ascii="Bookman Old Style" w:hAnsi="Bookman Old Style"/>
          <w:sz w:val="24"/>
          <w:szCs w:val="24"/>
        </w:rPr>
        <w:tab/>
      </w:r>
      <w:r w:rsidR="00466833" w:rsidRPr="00455546">
        <w:rPr>
          <w:rFonts w:ascii="Bookman Old Style" w:hAnsi="Bookman Old Style"/>
          <w:sz w:val="24"/>
          <w:szCs w:val="24"/>
        </w:rPr>
        <w:tab/>
      </w:r>
      <w:r w:rsidR="00466833" w:rsidRPr="00455546">
        <w:rPr>
          <w:rFonts w:ascii="Bookman Old Style" w:hAnsi="Bookman Old Style"/>
          <w:sz w:val="24"/>
          <w:szCs w:val="24"/>
        </w:rPr>
        <w:tab/>
      </w:r>
      <w:r w:rsidR="00466833" w:rsidRPr="00455546">
        <w:rPr>
          <w:rFonts w:ascii="Bookman Old Style" w:hAnsi="Bookman Old Style"/>
          <w:sz w:val="24"/>
          <w:szCs w:val="24"/>
        </w:rPr>
        <w:tab/>
      </w:r>
      <w:r w:rsidR="00466833" w:rsidRPr="00455546">
        <w:rPr>
          <w:rFonts w:ascii="Bookman Old Style" w:hAnsi="Bookman Old Style"/>
          <w:sz w:val="24"/>
          <w:szCs w:val="24"/>
        </w:rPr>
        <w:tab/>
      </w:r>
      <w:r w:rsidR="00466833" w:rsidRPr="00455546">
        <w:rPr>
          <w:rFonts w:ascii="Bookman Old Style" w:hAnsi="Bookman Old Style"/>
          <w:sz w:val="24"/>
          <w:szCs w:val="24"/>
        </w:rPr>
        <w:tab/>
        <w:t xml:space="preserve">  </w:t>
      </w:r>
      <w:proofErr w:type="gramStart"/>
      <w:r w:rsidR="00466833" w:rsidRPr="00455546">
        <w:rPr>
          <w:rFonts w:ascii="Bookman Old Style" w:hAnsi="Bookman Old Style"/>
          <w:sz w:val="24"/>
          <w:szCs w:val="24"/>
        </w:rPr>
        <w:t xml:space="preserve">   </w:t>
      </w:r>
      <w:r w:rsidR="00466833" w:rsidRPr="00455546">
        <w:rPr>
          <w:rFonts w:ascii="Bookman Old Style" w:hAnsi="Bookman Old Style"/>
          <w:bCs/>
          <w:sz w:val="24"/>
          <w:szCs w:val="24"/>
        </w:rPr>
        <w:t>(</w:t>
      </w:r>
      <w:proofErr w:type="gramEnd"/>
      <w:r w:rsidR="00466833" w:rsidRPr="00455546">
        <w:rPr>
          <w:rFonts w:ascii="Bookman Old Style" w:hAnsi="Bookman Old Style"/>
          <w:bCs/>
          <w:sz w:val="24"/>
          <w:szCs w:val="24"/>
        </w:rPr>
        <w:t>1 mark</w:t>
      </w:r>
      <w:r w:rsidRPr="00455546">
        <w:rPr>
          <w:rFonts w:ascii="Bookman Old Style" w:hAnsi="Bookman Old Style"/>
          <w:bCs/>
          <w:sz w:val="24"/>
          <w:szCs w:val="24"/>
        </w:rPr>
        <w:t>)</w:t>
      </w:r>
    </w:p>
    <w:p w:rsidR="003B7556" w:rsidRPr="008704CC" w:rsidRDefault="007C01C7">
      <w:pPr>
        <w:spacing w:before="100" w:beforeAutospacing="1" w:after="100" w:afterAutospacing="1" w:line="240" w:lineRule="auto"/>
        <w:outlineLvl w:val="2"/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TWO</w:t>
      </w:r>
    </w:p>
    <w:p w:rsidR="003B7556" w:rsidRPr="008704CC" w:rsidRDefault="007C01C7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Kamau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died on 1st January 2023 and by his will, he left his house to his, and on her death, to his eldest son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maina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absolutely. He left the residue of his estate to be held on trust for the benefit of his wife, and on her death, to be shared amongst his other children Naomi, William,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Wambui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, Kimani and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Mberia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>. His will gave no directions as to the investment of trust funds.</w:t>
      </w:r>
    </w:p>
    <w:p w:rsidR="003F3586" w:rsidRDefault="003F3586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</w:p>
    <w:p w:rsidR="003F3586" w:rsidRDefault="003F3586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</w:p>
    <w:p w:rsidR="003B7556" w:rsidRPr="008704CC" w:rsidRDefault="007C01C7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On 1st January 2023, his house was valued at Sh. 1,300,000. He held 10,000 shares in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Safaricom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valued at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42-48 and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500,000 nominal 12% Kenya Government Stock valued at 90-92, and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250,000 in the bank. His debts and funeral expenses amounted to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30,000.</w:t>
      </w:r>
    </w:p>
    <w:p w:rsidR="003B7556" w:rsidRPr="008704CC" w:rsidRDefault="007C01C7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On 1st July 2023,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Safaricom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shares were quoted at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48-50 and the 12% Kenya Government stock was quoted at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88-92.</w:t>
      </w:r>
    </w:p>
    <w:p w:rsidR="003B7556" w:rsidRPr="008704CC" w:rsidRDefault="007C01C7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b/>
          <w:bCs/>
          <w:sz w:val="24"/>
          <w:szCs w:val="24"/>
        </w:rPr>
        <w:t>Required:</w:t>
      </w:r>
    </w:p>
    <w:p w:rsidR="003B7556" w:rsidRPr="00455546" w:rsidRDefault="007C01C7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Cs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sz w:val="24"/>
          <w:szCs w:val="24"/>
        </w:rPr>
        <w:t>Show the Estate Capital Account and the Balance Sheet on 1st July 2023</w:t>
      </w:r>
      <w:r w:rsidRPr="00455546">
        <w:rPr>
          <w:rFonts w:ascii="Bookman Old Style" w:eastAsia="Times New Roman" w:hAnsi="Bookman Old Style" w:cs="Times New Roman"/>
          <w:sz w:val="24"/>
          <w:szCs w:val="24"/>
        </w:rPr>
        <w:t xml:space="preserve">.          </w:t>
      </w:r>
      <w:r w:rsidR="003F3586" w:rsidRPr="00455546">
        <w:rPr>
          <w:rFonts w:ascii="Bookman Old Style" w:eastAsia="Times New Roman" w:hAnsi="Bookman Old Style" w:cs="Times New Roman"/>
          <w:sz w:val="24"/>
          <w:szCs w:val="24"/>
        </w:rPr>
        <w:t xml:space="preserve">                                                                                     </w:t>
      </w:r>
      <w:r w:rsidRPr="00455546">
        <w:rPr>
          <w:rFonts w:ascii="Bookman Old Style" w:eastAsia="Times New Roman" w:hAnsi="Bookman Old Style" w:cs="Times New Roman"/>
          <w:bCs/>
          <w:sz w:val="24"/>
          <w:szCs w:val="24"/>
        </w:rPr>
        <w:t>(15 marks)</w:t>
      </w:r>
    </w:p>
    <w:p w:rsidR="003B7556" w:rsidRPr="008704CC" w:rsidRDefault="007C01C7">
      <w:pPr>
        <w:spacing w:before="100" w:beforeAutospacing="1" w:after="100" w:afterAutospacing="1" w:line="240" w:lineRule="auto"/>
        <w:rPr>
          <w:rFonts w:ascii="Bookman Old Style" w:hAnsi="Bookman Old Style"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THREE</w:t>
      </w:r>
    </w:p>
    <w:p w:rsidR="003B7556" w:rsidRPr="008704CC" w:rsidRDefault="007C01C7">
      <w:pPr>
        <w:pStyle w:val="NormalWeb"/>
        <w:spacing w:line="276" w:lineRule="auto"/>
        <w:rPr>
          <w:rFonts w:ascii="Bookman Old Style" w:hAnsi="Bookman Old Style"/>
        </w:rPr>
      </w:pPr>
      <w:r w:rsidRPr="008704CC">
        <w:rPr>
          <w:rStyle w:val="Strong"/>
          <w:rFonts w:ascii="Bookman Old Style" w:hAnsi="Bookman Old Style"/>
        </w:rPr>
        <w:t>2025</w:t>
      </w:r>
      <w:r w:rsidRPr="008704CC">
        <w:rPr>
          <w:rFonts w:ascii="Bookman Old Style" w:hAnsi="Bookman Old Style"/>
        </w:rPr>
        <w:br/>
      </w:r>
      <w:r w:rsidRPr="008704CC">
        <w:rPr>
          <w:rStyle w:val="Strong"/>
          <w:rFonts w:ascii="Bookman Old Style" w:hAnsi="Bookman Old Style"/>
        </w:rPr>
        <w:t>May</w:t>
      </w:r>
      <w:r w:rsidRPr="008704CC">
        <w:rPr>
          <w:rFonts w:ascii="Bookman Old Style" w:hAnsi="Bookman Old Style"/>
        </w:rPr>
        <w:br/>
        <w:t xml:space="preserve">1 Credit sales: Thomas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5600; </w:t>
      </w:r>
      <w:proofErr w:type="spellStart"/>
      <w:r w:rsidRPr="008704CC">
        <w:rPr>
          <w:rFonts w:ascii="Bookman Old Style" w:hAnsi="Bookman Old Style"/>
        </w:rPr>
        <w:t>Rony</w:t>
      </w:r>
      <w:proofErr w:type="spellEnd"/>
      <w:r w:rsidRPr="008704CC">
        <w:rPr>
          <w:rFonts w:ascii="Bookman Old Style" w:hAnsi="Bookman Old Style"/>
        </w:rPr>
        <w:t xml:space="preserve">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14,800;Barry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14,500.</w:t>
      </w:r>
      <w:r w:rsidRPr="008704CC">
        <w:rPr>
          <w:rFonts w:ascii="Bookman Old Style" w:hAnsi="Bookman Old Style"/>
        </w:rPr>
        <w:br/>
        <w:t xml:space="preserve">3 Credit purchases: Peter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14,400; Harris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2,500; Spencer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7,600.</w:t>
      </w:r>
      <w:r w:rsidRPr="008704CC">
        <w:rPr>
          <w:rFonts w:ascii="Bookman Old Style" w:hAnsi="Bookman Old Style"/>
        </w:rPr>
        <w:br/>
        <w:t xml:space="preserve">7 Credit sales: Kelly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8,900; Mendes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7,800; Lee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25,700.</w:t>
      </w:r>
      <w:r w:rsidRPr="008704CC">
        <w:rPr>
          <w:rFonts w:ascii="Bookman Old Style" w:hAnsi="Bookman Old Style"/>
        </w:rPr>
        <w:br/>
        <w:t xml:space="preserve">9 Credit purchases: Perkins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2,400; Harris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5,800; Miles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12,300.</w:t>
      </w:r>
      <w:r w:rsidRPr="008704CC">
        <w:rPr>
          <w:rFonts w:ascii="Bookman Old Style" w:hAnsi="Bookman Old Style"/>
        </w:rPr>
        <w:br/>
        <w:t xml:space="preserve">11 Goods returned by us to: Peter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1,200; Spencer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2,200.</w:t>
      </w:r>
      <w:r w:rsidRPr="008704CC">
        <w:rPr>
          <w:rFonts w:ascii="Bookman Old Style" w:hAnsi="Bookman Old Style"/>
        </w:rPr>
        <w:br/>
        <w:t xml:space="preserve">14 Goods returned to us by: Thomas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500; Barry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1,100;Kelly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1,400.</w:t>
      </w:r>
      <w:r w:rsidRPr="008704CC">
        <w:rPr>
          <w:rFonts w:ascii="Bookman Old Style" w:hAnsi="Bookman Old Style"/>
        </w:rPr>
        <w:br/>
        <w:t xml:space="preserve">17 Credit purchases: Harris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5,400; Perkins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6,500; Nixon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7,500.</w:t>
      </w:r>
      <w:r w:rsidRPr="008704CC">
        <w:rPr>
          <w:rFonts w:ascii="Bookman Old Style" w:hAnsi="Bookman Old Style"/>
        </w:rPr>
        <w:br/>
        <w:t xml:space="preserve">20 Goods returned by us to Spencer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1,400.</w:t>
      </w:r>
      <w:r w:rsidRPr="008704CC">
        <w:rPr>
          <w:rFonts w:ascii="Bookman Old Style" w:hAnsi="Bookman Old Style"/>
        </w:rPr>
        <w:br/>
        <w:t xml:space="preserve">24 Credit sales: Mohammed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5,700; Kelly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6,500; Green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11,200.</w:t>
      </w:r>
      <w:r w:rsidRPr="008704CC">
        <w:rPr>
          <w:rFonts w:ascii="Bookman Old Style" w:hAnsi="Bookman Old Style"/>
        </w:rPr>
        <w:br/>
        <w:t xml:space="preserve">28 Goods returned to us by Mendes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2,400.</w:t>
      </w:r>
      <w:r w:rsidRPr="008704CC">
        <w:rPr>
          <w:rFonts w:ascii="Bookman Old Style" w:hAnsi="Bookman Old Style"/>
        </w:rPr>
        <w:br/>
        <w:t xml:space="preserve">31 Credit sales: Lee </w:t>
      </w:r>
      <w:proofErr w:type="spellStart"/>
      <w:r w:rsidRPr="008704CC">
        <w:rPr>
          <w:rFonts w:ascii="Bookman Old Style" w:hAnsi="Bookman Old Style"/>
        </w:rPr>
        <w:t>Ksh</w:t>
      </w:r>
      <w:proofErr w:type="spellEnd"/>
      <w:r w:rsidRPr="008704CC">
        <w:rPr>
          <w:rFonts w:ascii="Bookman Old Style" w:hAnsi="Bookman Old Style"/>
        </w:rPr>
        <w:t xml:space="preserve"> 5,500.</w:t>
      </w:r>
    </w:p>
    <w:p w:rsidR="003B7556" w:rsidRPr="008704CC" w:rsidRDefault="007C01C7">
      <w:pPr>
        <w:pStyle w:val="NormalWeb"/>
        <w:spacing w:line="276" w:lineRule="auto"/>
        <w:rPr>
          <w:rFonts w:ascii="Bookman Old Style" w:hAnsi="Bookman Old Style"/>
          <w:b/>
          <w:bCs/>
        </w:rPr>
      </w:pPr>
      <w:r w:rsidRPr="008704CC">
        <w:rPr>
          <w:rFonts w:ascii="Bookman Old Style" w:hAnsi="Bookman Old Style"/>
          <w:b/>
          <w:bCs/>
        </w:rPr>
        <w:t>Required</w:t>
      </w:r>
    </w:p>
    <w:p w:rsidR="003B7556" w:rsidRPr="00455546" w:rsidRDefault="007C01C7">
      <w:pPr>
        <w:pStyle w:val="NormalWeb"/>
        <w:numPr>
          <w:ilvl w:val="0"/>
          <w:numId w:val="4"/>
        </w:numPr>
        <w:spacing w:line="276" w:lineRule="auto"/>
        <w:rPr>
          <w:rFonts w:ascii="Bookman Old Style" w:hAnsi="Bookman Old Style"/>
          <w:bCs/>
        </w:rPr>
      </w:pPr>
      <w:r w:rsidRPr="008704CC">
        <w:rPr>
          <w:rFonts w:ascii="Bookman Old Style" w:hAnsi="Bookman Old Style"/>
        </w:rPr>
        <w:t xml:space="preserve">Enter up the relevant subsidiary books  </w:t>
      </w:r>
      <w:r w:rsidRPr="008704CC">
        <w:rPr>
          <w:rFonts w:ascii="Bookman Old Style" w:hAnsi="Bookman Old Style"/>
          <w:b/>
          <w:bCs/>
        </w:rPr>
        <w:t xml:space="preserve">              </w:t>
      </w:r>
      <w:r w:rsidR="003F3586">
        <w:rPr>
          <w:rFonts w:ascii="Bookman Old Style" w:hAnsi="Bookman Old Style"/>
          <w:b/>
          <w:bCs/>
        </w:rPr>
        <w:t xml:space="preserve">                   </w:t>
      </w:r>
      <w:proofErr w:type="gramStart"/>
      <w:r w:rsidR="003F3586">
        <w:rPr>
          <w:rFonts w:ascii="Bookman Old Style" w:hAnsi="Bookman Old Style"/>
          <w:b/>
          <w:bCs/>
        </w:rPr>
        <w:t xml:space="preserve">   </w:t>
      </w:r>
      <w:r w:rsidR="003F3586" w:rsidRPr="00455546">
        <w:rPr>
          <w:rFonts w:ascii="Bookman Old Style" w:hAnsi="Bookman Old Style"/>
          <w:bCs/>
        </w:rPr>
        <w:t>(</w:t>
      </w:r>
      <w:proofErr w:type="gramEnd"/>
      <w:r w:rsidR="003F3586" w:rsidRPr="00455546">
        <w:rPr>
          <w:rFonts w:ascii="Bookman Old Style" w:hAnsi="Bookman Old Style"/>
          <w:bCs/>
        </w:rPr>
        <w:t xml:space="preserve"> </w:t>
      </w:r>
      <w:r w:rsidRPr="00455546">
        <w:rPr>
          <w:rFonts w:ascii="Bookman Old Style" w:hAnsi="Bookman Old Style"/>
          <w:bCs/>
        </w:rPr>
        <w:t>8 marks)</w:t>
      </w:r>
    </w:p>
    <w:p w:rsidR="003B7556" w:rsidRPr="00455546" w:rsidRDefault="007C01C7">
      <w:pPr>
        <w:pStyle w:val="NormalWeb"/>
        <w:numPr>
          <w:ilvl w:val="0"/>
          <w:numId w:val="4"/>
        </w:numPr>
        <w:spacing w:line="276" w:lineRule="auto"/>
        <w:rPr>
          <w:rFonts w:ascii="Bookman Old Style" w:hAnsi="Bookman Old Style"/>
          <w:bCs/>
        </w:rPr>
      </w:pPr>
      <w:r w:rsidRPr="00455546">
        <w:rPr>
          <w:rFonts w:ascii="Bookman Old Style" w:hAnsi="Bookman Old Style"/>
        </w:rPr>
        <w:t>Record the relevant accounts in the ledgers of the business</w:t>
      </w:r>
      <w:r w:rsidR="003F3586" w:rsidRPr="00455546">
        <w:rPr>
          <w:rFonts w:ascii="Bookman Old Style" w:hAnsi="Bookman Old Style"/>
          <w:bCs/>
        </w:rPr>
        <w:t xml:space="preserve">       </w:t>
      </w:r>
      <w:proofErr w:type="gramStart"/>
      <w:r w:rsidR="003F3586" w:rsidRPr="00455546">
        <w:rPr>
          <w:rFonts w:ascii="Bookman Old Style" w:hAnsi="Bookman Old Style"/>
          <w:bCs/>
        </w:rPr>
        <w:t xml:space="preserve">   (</w:t>
      </w:r>
      <w:proofErr w:type="gramEnd"/>
      <w:r w:rsidRPr="00455546">
        <w:rPr>
          <w:rFonts w:ascii="Bookman Old Style" w:hAnsi="Bookman Old Style"/>
          <w:bCs/>
        </w:rPr>
        <w:t>7 marks)</w:t>
      </w:r>
    </w:p>
    <w:p w:rsidR="00455546" w:rsidRDefault="00455546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455546" w:rsidRDefault="00455546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455546" w:rsidRDefault="00455546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455546" w:rsidRDefault="00455546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455546" w:rsidRDefault="00455546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455546" w:rsidRDefault="00455546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455546" w:rsidRDefault="00455546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455546" w:rsidRDefault="00455546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</w:p>
    <w:p w:rsidR="003B7556" w:rsidRPr="008704CC" w:rsidRDefault="007C01C7">
      <w:pPr>
        <w:rPr>
          <w:rFonts w:ascii="Bookman Old Style" w:eastAsia="Times New Roman" w:hAnsi="Bookman Old Style" w:cs="Times New Roman"/>
          <w:b/>
          <w:bCs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b/>
          <w:bCs/>
          <w:sz w:val="24"/>
          <w:szCs w:val="24"/>
        </w:rPr>
        <w:t>QUESTION FOUR</w:t>
      </w:r>
    </w:p>
    <w:p w:rsidR="003B7556" w:rsidRPr="008704CC" w:rsidRDefault="007C01C7">
      <w:pPr>
        <w:rPr>
          <w:rFonts w:ascii="Bookman Old Style" w:hAnsi="Bookman Old Style" w:cs="Times New Roman"/>
          <w:sz w:val="24"/>
          <w:szCs w:val="24"/>
        </w:rPr>
      </w:pPr>
      <w:r w:rsidRPr="008704CC">
        <w:rPr>
          <w:rFonts w:ascii="Bookman Old Style" w:hAnsi="Bookman Old Style" w:cs="Times New Roman"/>
          <w:sz w:val="24"/>
          <w:szCs w:val="24"/>
        </w:rPr>
        <w:t>The following trial balance was extracted from the books of Kisumu enterprises at the close of business on 28 February 2024.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355"/>
        <w:gridCol w:w="1333"/>
        <w:gridCol w:w="1348"/>
      </w:tblGrid>
      <w:tr w:rsidR="003B7556" w:rsidRPr="008704CC">
        <w:trPr>
          <w:tblHeader/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proofErr w:type="spellStart"/>
            <w:r w:rsidRPr="008704CC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>Dr</w:t>
            </w:r>
            <w:proofErr w:type="spellEnd"/>
            <w:r w:rsidRPr="008704CC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 xml:space="preserve"> </w:t>
            </w:r>
          </w:p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proofErr w:type="spellStart"/>
            <w:r w:rsidRPr="008704CC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>Ksh</w:t>
            </w:r>
            <w:proofErr w:type="spellEnd"/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 xml:space="preserve">Cr </w:t>
            </w:r>
          </w:p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proofErr w:type="spellStart"/>
            <w:r w:rsidRPr="008704CC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>Ksh</w:t>
            </w:r>
            <w:proofErr w:type="spellEnd"/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Purchases and sales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928,000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1,571,650</w:t>
            </w:r>
          </w:p>
        </w:tc>
      </w:tr>
      <w:tr w:rsidR="0063499D" w:rsidRPr="008704CC">
        <w:trPr>
          <w:tblCellSpacing w:w="15" w:type="dxa"/>
        </w:trPr>
        <w:tc>
          <w:tcPr>
            <w:tcW w:w="0" w:type="auto"/>
            <w:vAlign w:val="center"/>
          </w:tcPr>
          <w:p w:rsidR="0063499D" w:rsidRPr="008704CC" w:rsidRDefault="0063499D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63499D" w:rsidRPr="008704CC" w:rsidRDefault="0063499D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63499D" w:rsidRPr="008704CC" w:rsidRDefault="0063499D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Cash at bank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41,000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Cash in hand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3,240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Capital account 1 March 2023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114,000</w:t>
            </w: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Drawings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171,000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Office furniture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29,000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Rent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34,000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Wages and salaries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314,000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Discounts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8,200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1,600</w:t>
            </w: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Debtors and creditors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123,160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52,450</w:t>
            </w: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Stock 1 March 2023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41,200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 xml:space="preserve">Provision for doubtful debts 1 March 202023 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4,050</w:t>
            </w: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Delivery van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37,500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Van running costs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6,150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Bad debts written off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sz w:val="24"/>
                <w:szCs w:val="24"/>
              </w:rPr>
              <w:t>7,300</w:t>
            </w:r>
          </w:p>
        </w:tc>
        <w:tc>
          <w:tcPr>
            <w:tcW w:w="0" w:type="auto"/>
            <w:vAlign w:val="center"/>
          </w:tcPr>
          <w:p w:rsidR="003B7556" w:rsidRPr="008704CC" w:rsidRDefault="003B7556">
            <w:pPr>
              <w:spacing w:line="240" w:lineRule="auto"/>
              <w:rPr>
                <w:rFonts w:ascii="Bookman Old Style" w:hAnsi="Bookman Old Style" w:cs="Times New Roman"/>
                <w:sz w:val="24"/>
                <w:szCs w:val="24"/>
              </w:rPr>
            </w:pPr>
          </w:p>
        </w:tc>
      </w:tr>
      <w:tr w:rsidR="003B7556" w:rsidRPr="008704CC">
        <w:trPr>
          <w:tblCellSpacing w:w="15" w:type="dxa"/>
        </w:trPr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>Total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>1,743,750</w:t>
            </w:r>
          </w:p>
        </w:tc>
        <w:tc>
          <w:tcPr>
            <w:tcW w:w="0" w:type="auto"/>
            <w:vAlign w:val="center"/>
          </w:tcPr>
          <w:p w:rsidR="003B7556" w:rsidRPr="008704CC" w:rsidRDefault="007C01C7">
            <w:pPr>
              <w:spacing w:line="240" w:lineRule="auto"/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</w:pPr>
            <w:r w:rsidRPr="008704CC">
              <w:rPr>
                <w:rFonts w:ascii="Bookman Old Style" w:hAnsi="Bookman Old Style" w:cs="Times New Roman"/>
                <w:b/>
                <w:bCs/>
                <w:sz w:val="24"/>
                <w:szCs w:val="24"/>
              </w:rPr>
              <w:t>1,743,750</w:t>
            </w:r>
          </w:p>
        </w:tc>
      </w:tr>
    </w:tbl>
    <w:p w:rsidR="003B7556" w:rsidRPr="008704CC" w:rsidRDefault="007C01C7">
      <w:pPr>
        <w:spacing w:line="240" w:lineRule="auto"/>
        <w:rPr>
          <w:rFonts w:ascii="Bookman Old Style" w:hAnsi="Bookman Old Style" w:cs="Times New Roman"/>
          <w:b/>
          <w:bCs/>
          <w:sz w:val="24"/>
          <w:szCs w:val="24"/>
        </w:rPr>
      </w:pPr>
      <w:r w:rsidRPr="008704CC">
        <w:rPr>
          <w:rFonts w:ascii="Bookman Old Style" w:hAnsi="Bookman Old Style" w:cs="Times New Roman"/>
          <w:b/>
          <w:bCs/>
          <w:sz w:val="24"/>
          <w:szCs w:val="24"/>
        </w:rPr>
        <w:t>Additional information</w:t>
      </w:r>
    </w:p>
    <w:p w:rsidR="003B7556" w:rsidRPr="008704CC" w:rsidRDefault="007C01C7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704CC">
        <w:rPr>
          <w:rFonts w:ascii="Bookman Old Style" w:hAnsi="Bookman Old Style" w:cs="Times New Roman"/>
          <w:sz w:val="24"/>
          <w:szCs w:val="24"/>
        </w:rPr>
        <w:t xml:space="preserve">(a) Stock 28 February 2025 </w:t>
      </w:r>
      <w:proofErr w:type="spellStart"/>
      <w:r w:rsidRPr="008704CC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hAnsi="Bookman Old Style" w:cs="Times New Roman"/>
          <w:sz w:val="24"/>
          <w:szCs w:val="24"/>
        </w:rPr>
        <w:t xml:space="preserve"> 24,000.</w:t>
      </w:r>
      <w:r w:rsidRPr="008704CC">
        <w:rPr>
          <w:rFonts w:ascii="Bookman Old Style" w:hAnsi="Bookman Old Style" w:cs="Times New Roman"/>
          <w:sz w:val="24"/>
          <w:szCs w:val="24"/>
        </w:rPr>
        <w:br/>
        <w:t xml:space="preserve">(b) Wages and salaries accrued at 28 February 2025 </w:t>
      </w:r>
      <w:proofErr w:type="spellStart"/>
      <w:r w:rsidRPr="008704CC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hAnsi="Bookman Old Style" w:cs="Times New Roman"/>
          <w:sz w:val="24"/>
          <w:szCs w:val="24"/>
        </w:rPr>
        <w:t xml:space="preserve"> 3,400.</w:t>
      </w:r>
      <w:r w:rsidRPr="008704CC">
        <w:rPr>
          <w:rFonts w:ascii="Bookman Old Style" w:hAnsi="Bookman Old Style" w:cs="Times New Roman"/>
          <w:sz w:val="24"/>
          <w:szCs w:val="24"/>
        </w:rPr>
        <w:br/>
        <w:t xml:space="preserve">(c) Rent prepaid at 28 February 2025 </w:t>
      </w:r>
      <w:proofErr w:type="spellStart"/>
      <w:r w:rsidRPr="008704CC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hAnsi="Bookman Old Style" w:cs="Times New Roman"/>
          <w:sz w:val="24"/>
          <w:szCs w:val="24"/>
        </w:rPr>
        <w:t xml:space="preserve"> 2300.</w:t>
      </w:r>
      <w:r w:rsidRPr="008704CC">
        <w:rPr>
          <w:rFonts w:ascii="Bookman Old Style" w:hAnsi="Bookman Old Style" w:cs="Times New Roman"/>
          <w:sz w:val="24"/>
          <w:szCs w:val="24"/>
        </w:rPr>
        <w:br/>
        <w:t xml:space="preserve">(d) Van running costs owing at 28 February 2025 </w:t>
      </w:r>
      <w:proofErr w:type="spellStart"/>
      <w:r w:rsidRPr="008704CC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hAnsi="Bookman Old Style" w:cs="Times New Roman"/>
          <w:sz w:val="24"/>
          <w:szCs w:val="24"/>
        </w:rPr>
        <w:t xml:space="preserve"> 720.</w:t>
      </w:r>
      <w:r w:rsidRPr="008704CC">
        <w:rPr>
          <w:rFonts w:ascii="Bookman Old Style" w:hAnsi="Bookman Old Style" w:cs="Times New Roman"/>
          <w:sz w:val="24"/>
          <w:szCs w:val="24"/>
        </w:rPr>
        <w:br/>
        <w:t xml:space="preserve">(e) Increase the provision for doubtful debts by </w:t>
      </w:r>
      <w:proofErr w:type="spellStart"/>
      <w:r w:rsidRPr="008704CC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hAnsi="Bookman Old Style" w:cs="Times New Roman"/>
          <w:sz w:val="24"/>
          <w:szCs w:val="24"/>
        </w:rPr>
        <w:t xml:space="preserve"> 910.</w:t>
      </w:r>
      <w:r w:rsidRPr="008704CC">
        <w:rPr>
          <w:rFonts w:ascii="Bookman Old Style" w:hAnsi="Bookman Old Style" w:cs="Times New Roman"/>
          <w:sz w:val="24"/>
          <w:szCs w:val="24"/>
        </w:rPr>
        <w:br/>
      </w:r>
      <w:r w:rsidRPr="008704CC">
        <w:rPr>
          <w:rFonts w:ascii="Bookman Old Style" w:hAnsi="Bookman Old Style" w:cs="Times New Roman"/>
          <w:sz w:val="24"/>
          <w:szCs w:val="24"/>
        </w:rPr>
        <w:lastRenderedPageBreak/>
        <w:t xml:space="preserve">(f) Provide for depreciation as follows: Office furniture </w:t>
      </w:r>
      <w:proofErr w:type="spellStart"/>
      <w:r w:rsidRPr="008704CC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hAnsi="Bookman Old Style" w:cs="Times New Roman"/>
          <w:sz w:val="24"/>
          <w:szCs w:val="24"/>
        </w:rPr>
        <w:t xml:space="preserve"> 3800; Delivery van </w:t>
      </w:r>
      <w:proofErr w:type="spellStart"/>
      <w:r w:rsidRPr="008704CC">
        <w:rPr>
          <w:rFonts w:ascii="Bookman Old Style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hAnsi="Bookman Old Style" w:cs="Times New Roman"/>
          <w:sz w:val="24"/>
          <w:szCs w:val="24"/>
        </w:rPr>
        <w:t xml:space="preserve"> 12,500.</w:t>
      </w:r>
    </w:p>
    <w:p w:rsidR="003B7556" w:rsidRPr="008704CC" w:rsidRDefault="007C01C7">
      <w:pPr>
        <w:spacing w:line="240" w:lineRule="auto"/>
        <w:rPr>
          <w:rFonts w:ascii="Bookman Old Style" w:hAnsi="Bookman Old Style" w:cs="Times New Roman"/>
          <w:b/>
          <w:bCs/>
          <w:sz w:val="24"/>
          <w:szCs w:val="24"/>
        </w:rPr>
      </w:pPr>
      <w:r w:rsidRPr="008704CC">
        <w:rPr>
          <w:rFonts w:ascii="Bookman Old Style" w:hAnsi="Bookman Old Style" w:cs="Times New Roman"/>
          <w:b/>
          <w:bCs/>
          <w:sz w:val="24"/>
          <w:szCs w:val="24"/>
        </w:rPr>
        <w:t>Required:</w:t>
      </w:r>
    </w:p>
    <w:p w:rsidR="003B7556" w:rsidRPr="00E42211" w:rsidRDefault="007C01C7">
      <w:pPr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704CC">
        <w:rPr>
          <w:rFonts w:ascii="Bookman Old Style" w:hAnsi="Bookman Old Style" w:cs="Times New Roman"/>
          <w:sz w:val="24"/>
          <w:szCs w:val="24"/>
        </w:rPr>
        <w:t>Draw up an income statement for the year ending 28 February 2025</w:t>
      </w:r>
      <w:r w:rsidRPr="00E42211">
        <w:rPr>
          <w:rFonts w:ascii="Bookman Old Style" w:hAnsi="Bookman Old Style" w:cs="Times New Roman"/>
          <w:sz w:val="24"/>
          <w:szCs w:val="24"/>
        </w:rPr>
        <w:t xml:space="preserve">.                 </w:t>
      </w:r>
      <w:r w:rsidR="003F3586" w:rsidRPr="00E42211">
        <w:rPr>
          <w:rFonts w:ascii="Bookman Old Style" w:hAnsi="Bookman Old Style" w:cs="Times New Roman"/>
          <w:sz w:val="24"/>
          <w:szCs w:val="24"/>
        </w:rPr>
        <w:t xml:space="preserve">                                                                              </w:t>
      </w:r>
      <w:r w:rsidRPr="00E42211">
        <w:rPr>
          <w:rFonts w:ascii="Bookman Old Style" w:hAnsi="Bookman Old Style" w:cs="Times New Roman"/>
          <w:bCs/>
          <w:sz w:val="24"/>
          <w:szCs w:val="24"/>
        </w:rPr>
        <w:t>(10 marks)</w:t>
      </w:r>
    </w:p>
    <w:p w:rsidR="003B7556" w:rsidRPr="00E42211" w:rsidRDefault="007C01C7">
      <w:pPr>
        <w:numPr>
          <w:ilvl w:val="0"/>
          <w:numId w:val="5"/>
        </w:num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E42211">
        <w:rPr>
          <w:rFonts w:ascii="Bookman Old Style" w:hAnsi="Bookman Old Style" w:cs="Times New Roman"/>
          <w:sz w:val="24"/>
          <w:szCs w:val="24"/>
        </w:rPr>
        <w:t xml:space="preserve">Prepare a statement of financial position as at that date.      </w:t>
      </w:r>
      <w:r w:rsidR="003F3586" w:rsidRPr="00E42211">
        <w:rPr>
          <w:rFonts w:ascii="Bookman Old Style" w:hAnsi="Bookman Old Style" w:cs="Times New Roman"/>
          <w:sz w:val="24"/>
          <w:szCs w:val="24"/>
        </w:rPr>
        <w:t xml:space="preserve">          </w:t>
      </w:r>
      <w:r w:rsidR="003F3586" w:rsidRPr="00E42211">
        <w:rPr>
          <w:rFonts w:ascii="Bookman Old Style" w:hAnsi="Bookman Old Style" w:cs="Times New Roman"/>
          <w:bCs/>
          <w:sz w:val="24"/>
          <w:szCs w:val="24"/>
        </w:rPr>
        <w:t>(</w:t>
      </w:r>
      <w:r w:rsidRPr="00E42211">
        <w:rPr>
          <w:rFonts w:ascii="Bookman Old Style" w:hAnsi="Bookman Old Style" w:cs="Times New Roman"/>
          <w:bCs/>
          <w:sz w:val="24"/>
          <w:szCs w:val="24"/>
        </w:rPr>
        <w:t>5 marks)</w:t>
      </w:r>
    </w:p>
    <w:p w:rsidR="003B7556" w:rsidRPr="008704CC" w:rsidRDefault="003B7556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</w:p>
    <w:p w:rsidR="003F3586" w:rsidRDefault="003F3586">
      <w:pPr>
        <w:spacing w:line="240" w:lineRule="auto"/>
        <w:rPr>
          <w:rFonts w:ascii="Bookman Old Style" w:hAnsi="Bookman Old Style" w:cs="Times New Roman"/>
          <w:b/>
          <w:bCs/>
          <w:sz w:val="24"/>
          <w:szCs w:val="24"/>
        </w:rPr>
      </w:pPr>
    </w:p>
    <w:p w:rsidR="003F3586" w:rsidRDefault="003F3586">
      <w:pPr>
        <w:spacing w:line="240" w:lineRule="auto"/>
        <w:rPr>
          <w:rFonts w:ascii="Bookman Old Style" w:hAnsi="Bookman Old Style" w:cs="Times New Roman"/>
          <w:b/>
          <w:bCs/>
          <w:sz w:val="24"/>
          <w:szCs w:val="24"/>
        </w:rPr>
      </w:pPr>
    </w:p>
    <w:p w:rsidR="003F3586" w:rsidRDefault="003F3586">
      <w:pPr>
        <w:spacing w:line="240" w:lineRule="auto"/>
        <w:rPr>
          <w:rFonts w:ascii="Bookman Old Style" w:hAnsi="Bookman Old Style" w:cs="Times New Roman"/>
          <w:b/>
          <w:bCs/>
          <w:sz w:val="24"/>
          <w:szCs w:val="24"/>
        </w:rPr>
      </w:pPr>
    </w:p>
    <w:p w:rsidR="003F3586" w:rsidRDefault="003F3586">
      <w:pPr>
        <w:spacing w:line="240" w:lineRule="auto"/>
        <w:rPr>
          <w:rFonts w:ascii="Bookman Old Style" w:hAnsi="Bookman Old Style" w:cs="Times New Roman"/>
          <w:b/>
          <w:bCs/>
          <w:sz w:val="24"/>
          <w:szCs w:val="24"/>
        </w:rPr>
      </w:pPr>
    </w:p>
    <w:p w:rsidR="003B7556" w:rsidRPr="008704CC" w:rsidRDefault="007C01C7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r w:rsidRPr="008704CC">
        <w:rPr>
          <w:rFonts w:ascii="Bookman Old Style" w:hAnsi="Bookman Old Style" w:cs="Times New Roman"/>
          <w:b/>
          <w:bCs/>
          <w:sz w:val="24"/>
          <w:szCs w:val="24"/>
        </w:rPr>
        <w:t>QUESTION FIVE</w:t>
      </w:r>
    </w:p>
    <w:p w:rsidR="003B7556" w:rsidRPr="008704CC" w:rsidRDefault="007C01C7">
      <w:p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From the following, draw up a bank reconciliation statement from details as on 31 December 2025:</w:t>
      </w:r>
    </w:p>
    <w:p w:rsidR="003B7556" w:rsidRPr="003F3586" w:rsidRDefault="007C01C7" w:rsidP="003F3586">
      <w:pPr>
        <w:pStyle w:val="ListParagraph"/>
        <w:numPr>
          <w:ilvl w:val="0"/>
          <w:numId w:val="6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3F3586">
        <w:rPr>
          <w:rFonts w:ascii="Bookman Old Style" w:eastAsia="Times New Roman" w:hAnsi="Bookman Old Style" w:cs="Times New Roman"/>
          <w:sz w:val="24"/>
          <w:szCs w:val="24"/>
        </w:rPr>
        <w:t xml:space="preserve">Cash at bank as per bank column of the cash book: </w:t>
      </w:r>
      <w:proofErr w:type="spellStart"/>
      <w:r w:rsidRPr="003F3586">
        <w:rPr>
          <w:rFonts w:ascii="Bookman Old Style" w:eastAsia="Times New Roman" w:hAnsi="Bookman Old Style" w:cs="Times New Roman"/>
          <w:sz w:val="24"/>
          <w:szCs w:val="24"/>
        </w:rPr>
        <w:t>Ksh</w:t>
      </w:r>
      <w:proofErr w:type="spellEnd"/>
      <w:r w:rsidRPr="003F3586">
        <w:rPr>
          <w:rFonts w:ascii="Bookman Old Style" w:eastAsia="Times New Roman" w:hAnsi="Bookman Old Style" w:cs="Times New Roman"/>
          <w:sz w:val="24"/>
          <w:szCs w:val="24"/>
        </w:rPr>
        <w:t xml:space="preserve"> 29,100</w:t>
      </w:r>
    </w:p>
    <w:p w:rsidR="003B7556" w:rsidRPr="008704CC" w:rsidRDefault="007C01C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Unpresented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cheques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: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7,300</w:t>
      </w:r>
    </w:p>
    <w:p w:rsidR="003B7556" w:rsidRPr="008704CC" w:rsidRDefault="007C01C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Cheques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received and paid into the bank, but not yet entered on the bank statement: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5,600</w:t>
      </w:r>
    </w:p>
    <w:p w:rsidR="003B7556" w:rsidRPr="008704CC" w:rsidRDefault="007C01C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Credit transfers entered as banked on the bank statement but not entered in the cash book: </w:t>
      </w:r>
      <w:proofErr w:type="spellStart"/>
      <w:r w:rsidRPr="008704CC">
        <w:rPr>
          <w:rFonts w:ascii="Bookman Old Style" w:eastAsia="Times New Roman" w:hAnsi="Bookman Old Style" w:cs="Times New Roman"/>
          <w:sz w:val="24"/>
          <w:szCs w:val="24"/>
        </w:rPr>
        <w:t>Ksh</w:t>
      </w:r>
      <w:proofErr w:type="spellEnd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3,400</w:t>
      </w:r>
    </w:p>
    <w:p w:rsidR="003B7556" w:rsidRPr="00E42211" w:rsidRDefault="007C01C7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Bookman Old Style" w:eastAsia="Times New Roman" w:hAnsi="Bookman Old Style" w:cs="Times New Roman"/>
          <w:b/>
          <w:sz w:val="24"/>
          <w:szCs w:val="24"/>
        </w:rPr>
      </w:pPr>
      <w:r w:rsidRPr="008704CC">
        <w:rPr>
          <w:rFonts w:ascii="Bookman Old Style" w:eastAsia="Times New Roman" w:hAnsi="Bookman Old Style" w:cs="Times New Roman"/>
          <w:sz w:val="24"/>
          <w:szCs w:val="24"/>
        </w:rPr>
        <w:t>Cash at bank as per bank st</w:t>
      </w:r>
      <w:r w:rsidR="003F3586">
        <w:rPr>
          <w:rFonts w:ascii="Bookman Old Style" w:eastAsia="Times New Roman" w:hAnsi="Bookman Old Style" w:cs="Times New Roman"/>
          <w:sz w:val="24"/>
          <w:szCs w:val="24"/>
        </w:rPr>
        <w:t xml:space="preserve">atement: </w:t>
      </w:r>
      <w:proofErr w:type="spellStart"/>
      <w:r w:rsidR="003F3586">
        <w:rPr>
          <w:rFonts w:ascii="Bookman Old Style" w:eastAsia="Times New Roman" w:hAnsi="Bookman Old Style" w:cs="Times New Roman"/>
          <w:sz w:val="24"/>
          <w:szCs w:val="24"/>
        </w:rPr>
        <w:t>Ksh</w:t>
      </w:r>
      <w:proofErr w:type="spellEnd"/>
      <w:r w:rsidR="003F3586">
        <w:rPr>
          <w:rFonts w:ascii="Bookman Old Style" w:eastAsia="Times New Roman" w:hAnsi="Bookman Old Style" w:cs="Times New Roman"/>
          <w:sz w:val="24"/>
          <w:szCs w:val="24"/>
        </w:rPr>
        <w:t xml:space="preserve"> 4,540                   </w:t>
      </w:r>
      <w:proofErr w:type="gramStart"/>
      <w:r w:rsidRPr="008704CC">
        <w:rPr>
          <w:rFonts w:ascii="Bookman Old Style" w:eastAsia="Times New Roman" w:hAnsi="Bookman Old Style" w:cs="Times New Roman"/>
          <w:sz w:val="24"/>
          <w:szCs w:val="24"/>
        </w:rPr>
        <w:t xml:space="preserve">   </w:t>
      </w:r>
      <w:r w:rsidRPr="00E42211">
        <w:rPr>
          <w:rFonts w:ascii="Bookman Old Style" w:eastAsia="Times New Roman" w:hAnsi="Bookman Old Style" w:cs="Times New Roman"/>
          <w:b/>
          <w:bCs/>
          <w:sz w:val="24"/>
          <w:szCs w:val="24"/>
        </w:rPr>
        <w:t>(</w:t>
      </w:r>
      <w:proofErr w:type="gramEnd"/>
      <w:r w:rsidRPr="00E42211">
        <w:rPr>
          <w:rFonts w:ascii="Bookman Old Style" w:eastAsia="Times New Roman" w:hAnsi="Bookman Old Style" w:cs="Times New Roman"/>
          <w:b/>
          <w:bCs/>
          <w:sz w:val="24"/>
          <w:szCs w:val="24"/>
        </w:rPr>
        <w:t>15marks)</w:t>
      </w:r>
    </w:p>
    <w:p w:rsidR="003B7556" w:rsidRPr="008704CC" w:rsidRDefault="003B7556">
      <w:pPr>
        <w:spacing w:line="240" w:lineRule="auto"/>
        <w:rPr>
          <w:rFonts w:ascii="Bookman Old Style" w:hAnsi="Bookman Old Style" w:cs="Times New Roman"/>
          <w:sz w:val="24"/>
          <w:szCs w:val="24"/>
        </w:rPr>
      </w:pPr>
      <w:bookmarkStart w:id="0" w:name="_GoBack"/>
      <w:bookmarkEnd w:id="0"/>
    </w:p>
    <w:sectPr w:rsidR="003B7556" w:rsidRPr="008704CC" w:rsidSect="008704CC">
      <w:footerReference w:type="default" r:id="rId9"/>
      <w:pgSz w:w="12240" w:h="15840"/>
      <w:pgMar w:top="284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01995" w:rsidRDefault="00701995">
      <w:pPr>
        <w:spacing w:line="240" w:lineRule="auto"/>
      </w:pPr>
      <w:r>
        <w:separator/>
      </w:r>
    </w:p>
  </w:endnote>
  <w:endnote w:type="continuationSeparator" w:id="0">
    <w:p w:rsidR="00701995" w:rsidRDefault="007019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-1210485308"/>
      <w:docPartObj>
        <w:docPartGallery w:val="Page Numbers (Bottom of Page)"/>
        <w:docPartUnique/>
      </w:docPartObj>
    </w:sdtPr>
    <w:sdtEndPr/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:rsidR="008704CC" w:rsidRPr="008704CC" w:rsidRDefault="008704CC">
            <w:pPr>
              <w:pStyle w:val="Footer"/>
              <w:jc w:val="center"/>
              <w:rPr>
                <w:i/>
              </w:rPr>
            </w:pPr>
            <w:r w:rsidRPr="008704CC">
              <w:rPr>
                <w:i/>
              </w:rPr>
              <w:t xml:space="preserve">Page </w:t>
            </w:r>
            <w:r w:rsidRPr="008704C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704CC">
              <w:rPr>
                <w:b/>
                <w:bCs/>
                <w:i/>
              </w:rPr>
              <w:instrText xml:space="preserve"> PAGE </w:instrText>
            </w:r>
            <w:r w:rsidRPr="008704C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E42211">
              <w:rPr>
                <w:b/>
                <w:bCs/>
                <w:i/>
                <w:noProof/>
              </w:rPr>
              <w:t>4</w:t>
            </w:r>
            <w:r w:rsidRPr="008704C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8704CC">
              <w:rPr>
                <w:i/>
              </w:rPr>
              <w:t xml:space="preserve"> of </w:t>
            </w:r>
            <w:r w:rsidRPr="008704C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8704CC">
              <w:rPr>
                <w:b/>
                <w:bCs/>
                <w:i/>
              </w:rPr>
              <w:instrText xml:space="preserve"> NUMPAGES  </w:instrText>
            </w:r>
            <w:r w:rsidRPr="008704C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E42211">
              <w:rPr>
                <w:b/>
                <w:bCs/>
                <w:i/>
                <w:noProof/>
              </w:rPr>
              <w:t>4</w:t>
            </w:r>
            <w:r w:rsidRPr="008704C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3B7556" w:rsidRDefault="003B755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01995" w:rsidRDefault="00701995">
      <w:pPr>
        <w:spacing w:after="0"/>
      </w:pPr>
      <w:r>
        <w:separator/>
      </w:r>
    </w:p>
  </w:footnote>
  <w:footnote w:type="continuationSeparator" w:id="0">
    <w:p w:rsidR="00701995" w:rsidRDefault="00701995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94DC476"/>
    <w:multiLevelType w:val="singleLevel"/>
    <w:tmpl w:val="894DC476"/>
    <w:lvl w:ilvl="0">
      <w:start w:val="1"/>
      <w:numFmt w:val="lowerLetter"/>
      <w:suff w:val="space"/>
      <w:lvlText w:val="%1)"/>
      <w:lvlJc w:val="left"/>
    </w:lvl>
  </w:abstractNum>
  <w:abstractNum w:abstractNumId="1" w15:restartNumberingAfterBreak="0">
    <w:nsid w:val="8B1550A7"/>
    <w:multiLevelType w:val="singleLevel"/>
    <w:tmpl w:val="7E02805E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 w:val="0"/>
      </w:rPr>
    </w:lvl>
  </w:abstractNum>
  <w:abstractNum w:abstractNumId="2" w15:restartNumberingAfterBreak="0">
    <w:nsid w:val="9863C231"/>
    <w:multiLevelType w:val="singleLevel"/>
    <w:tmpl w:val="9863C231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3" w15:restartNumberingAfterBreak="0">
    <w:nsid w:val="089BC60A"/>
    <w:multiLevelType w:val="singleLevel"/>
    <w:tmpl w:val="089BC60A"/>
    <w:lvl w:ilvl="0">
      <w:start w:val="1"/>
      <w:numFmt w:val="decimal"/>
      <w:suff w:val="space"/>
      <w:lvlText w:val="%1."/>
      <w:lvlJc w:val="left"/>
    </w:lvl>
  </w:abstractNum>
  <w:abstractNum w:abstractNumId="4" w15:restartNumberingAfterBreak="0">
    <w:nsid w:val="0C8339A4"/>
    <w:multiLevelType w:val="multilevel"/>
    <w:tmpl w:val="F2F8CAAC"/>
    <w:lvl w:ilvl="0">
      <w:start w:val="1"/>
      <w:numFmt w:val="lowerRoman"/>
      <w:lvlText w:val="%1."/>
      <w:lvlJc w:val="left"/>
      <w:pPr>
        <w:tabs>
          <w:tab w:val="left" w:pos="720"/>
        </w:tabs>
        <w:ind w:left="720" w:hanging="360"/>
      </w:pPr>
      <w:rPr>
        <w:rFonts w:ascii="Bookman Old Style" w:eastAsia="Times New Roman" w:hAnsi="Bookman Old Style" w:cs="Times New Roman"/>
        <w:sz w:val="20"/>
      </w:rPr>
    </w:lvl>
    <w:lvl w:ilvl="1">
      <w:start w:val="1"/>
      <w:numFmt w:val="bullet"/>
      <w:lvlText w:val="o"/>
      <w:lvlJc w:val="left"/>
      <w:pPr>
        <w:tabs>
          <w:tab w:val="left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left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left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left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left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left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left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left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6D84F659"/>
    <w:multiLevelType w:val="singleLevel"/>
    <w:tmpl w:val="11DC6652"/>
    <w:lvl w:ilvl="0">
      <w:start w:val="1"/>
      <w:numFmt w:val="lowerLetter"/>
      <w:lvlText w:val="%1)"/>
      <w:lvlJc w:val="left"/>
      <w:pPr>
        <w:tabs>
          <w:tab w:val="left" w:pos="425"/>
        </w:tabs>
        <w:ind w:left="425" w:hanging="425"/>
      </w:pPr>
      <w:rPr>
        <w:rFonts w:hint="default"/>
        <w:b w:val="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6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D33"/>
    <w:rsid w:val="003602E1"/>
    <w:rsid w:val="003B7556"/>
    <w:rsid w:val="003F3586"/>
    <w:rsid w:val="00455546"/>
    <w:rsid w:val="00463164"/>
    <w:rsid w:val="00466833"/>
    <w:rsid w:val="004A3D33"/>
    <w:rsid w:val="0063499D"/>
    <w:rsid w:val="006776B0"/>
    <w:rsid w:val="006C0630"/>
    <w:rsid w:val="00701995"/>
    <w:rsid w:val="007C01C7"/>
    <w:rsid w:val="007C3967"/>
    <w:rsid w:val="008704CC"/>
    <w:rsid w:val="00A17B44"/>
    <w:rsid w:val="00AD34B1"/>
    <w:rsid w:val="00BA66A4"/>
    <w:rsid w:val="00CC4EAE"/>
    <w:rsid w:val="00D607B3"/>
    <w:rsid w:val="00DC4478"/>
    <w:rsid w:val="00E42211"/>
    <w:rsid w:val="19375AE8"/>
    <w:rsid w:val="774E2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9AB9D5B"/>
  <w15:docId w15:val="{EAB55C54-1BBF-4FAD-AEF7-579B6E898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3">
    <w:name w:val="heading 3"/>
    <w:basedOn w:val="Normal"/>
    <w:link w:val="Heading3Char"/>
    <w:uiPriority w:val="9"/>
    <w:qFormat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eader">
    <w:name w:val="head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qFormat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  <w:rsid w:val="008704C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730</Words>
  <Characters>4165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Jay</dc:creator>
  <cp:lastModifiedBy>KISII UNIVERSITY</cp:lastModifiedBy>
  <cp:revision>14</cp:revision>
  <cp:lastPrinted>2025-02-13T05:47:00Z</cp:lastPrinted>
  <dcterms:created xsi:type="dcterms:W3CDTF">2025-02-18T07:02:00Z</dcterms:created>
  <dcterms:modified xsi:type="dcterms:W3CDTF">2025-04-03T11:43:00Z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2057-12.2.0.19821</vt:lpwstr>
  </property>
  <property fmtid="{D5CDD505-2E9C-101B-9397-08002B2CF9AE}" pid="3" name="ICV">
    <vt:lpwstr>88C10C0091E644F99CA056AB769BB74A_13</vt:lpwstr>
  </property>
</Properties>
</file>