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837" w:rsidRPr="00516A9E" w:rsidRDefault="00B04837" w:rsidP="00B04837">
      <w:pPr>
        <w:spacing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r>
        <w:rPr>
          <w:rFonts w:ascii="Bookman Old Style" w:eastAsia="SimSun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ITC Lt BT" w:hAnsi="BookmanITC Lt BT" w:cs="Arial"/>
          <w:b/>
          <w:i/>
          <w:sz w:val="18"/>
          <w:szCs w:val="18"/>
          <w:u w:val="single"/>
        </w:rPr>
        <w:t xml:space="preserve">FOND </w:t>
      </w:r>
      <w:r w:rsidR="003907F4">
        <w:rPr>
          <w:rFonts w:ascii="BookmanITC Lt BT" w:hAnsi="BookmanITC Lt BT" w:cs="Arial"/>
          <w:b/>
          <w:i/>
          <w:sz w:val="18"/>
          <w:szCs w:val="18"/>
          <w:u w:val="single"/>
        </w:rPr>
        <w:t>317</w:t>
      </w:r>
    </w:p>
    <w:p w:rsidR="00B04837" w:rsidRDefault="00B04837" w:rsidP="00B04837">
      <w:pPr>
        <w:spacing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8847A2">
        <w:rPr>
          <w:rFonts w:ascii="Bookman Old Style" w:eastAsia="Times New Roman" w:hAnsi="Bookman Old Style" w:cs="Arial"/>
          <w:noProof/>
          <w:sz w:val="24"/>
          <w:szCs w:val="24"/>
          <w:lang w:val="en-US"/>
        </w:rPr>
        <w:drawing>
          <wp:inline distT="0" distB="0" distL="0" distR="0" wp14:anchorId="1A90CFF4" wp14:editId="40868581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:rsidR="00B04837" w:rsidRDefault="00B04837" w:rsidP="00B04837">
      <w:pPr>
        <w:spacing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:rsidR="00B04837" w:rsidRDefault="00B04837" w:rsidP="00B04837">
      <w:pPr>
        <w:spacing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B04837" w:rsidRDefault="003057C8" w:rsidP="00B04837">
      <w:pPr>
        <w:spacing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THIRD</w:t>
      </w:r>
      <w:r w:rsidR="00B04837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YEAR </w:t>
      </w:r>
      <w:r w:rsidR="00B04837"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="00B04837"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DEGREE OF </w:t>
      </w:r>
      <w:r w:rsidR="00B04837"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 w:rsidR="00B04837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 w:rsidR="00B04837">
        <w:rPr>
          <w:rFonts w:ascii="Bookman Old Style" w:hAnsi="Bookman Old Style" w:cs="Arial"/>
          <w:b/>
          <w:u w:val="single"/>
        </w:rPr>
        <w:t>FOOD, NUTRITION AND DIETETICS</w:t>
      </w:r>
    </w:p>
    <w:p w:rsidR="00B04837" w:rsidRPr="00A35730" w:rsidRDefault="00B04837" w:rsidP="00B04837">
      <w:pPr>
        <w:spacing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:rsidR="00B04837" w:rsidRPr="00A35730" w:rsidRDefault="00B04837" w:rsidP="00B04837">
      <w:pPr>
        <w:spacing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:rsidR="00B04837" w:rsidRDefault="00B04837" w:rsidP="00B04837">
      <w:pPr>
        <w:spacing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:rsidR="00B04837" w:rsidRPr="005D7EAD" w:rsidRDefault="003907F4" w:rsidP="00B04837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FOND 317: FOOD SECURITY</w:t>
      </w:r>
    </w:p>
    <w:p w:rsidR="00B04837" w:rsidRPr="005D7EAD" w:rsidRDefault="00B04837" w:rsidP="00B04837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B04837" w:rsidRPr="005D7EAD" w:rsidRDefault="00B04837" w:rsidP="00B04837">
      <w:pPr>
        <w:pStyle w:val="Default"/>
        <w:ind w:right="-58"/>
        <w:rPr>
          <w:rFonts w:ascii="Bookman Old Style" w:hAnsi="Bookman Old Style"/>
          <w:b/>
          <w:color w:val="auto"/>
          <w:lang w:val="zh-CN" w:eastAsia="zh-CN"/>
        </w:rPr>
      </w:pPr>
      <w:r w:rsidRPr="005D7EAD">
        <w:rPr>
          <w:rFonts w:ascii="Bookman Old Style" w:hAnsi="Bookman Old Style"/>
          <w:b/>
          <w:color w:val="auto"/>
          <w:lang w:val="zh-CN" w:eastAsia="zh-CN"/>
        </w:rPr>
        <w:t>STREAM:  Y</w:t>
      </w:r>
      <w:r w:rsidR="00125362">
        <w:rPr>
          <w:rFonts w:ascii="Bookman Old Style" w:hAnsi="Bookman Old Style"/>
          <w:b/>
          <w:color w:val="auto"/>
          <w:lang w:eastAsia="zh-CN"/>
        </w:rPr>
        <w:t>3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5D7EAD"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lang w:val="zh-CN" w:eastAsia="zh-CN"/>
        </w:rPr>
        <w:t>TIME:   2 HOURS</w:t>
      </w:r>
    </w:p>
    <w:p w:rsidR="00B04837" w:rsidRPr="005D7EAD" w:rsidRDefault="00B04837" w:rsidP="00B04837">
      <w:pPr>
        <w:spacing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B04837" w:rsidRPr="005D7EAD" w:rsidRDefault="00B04837" w:rsidP="00B04837">
      <w:pPr>
        <w:spacing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  <w:t xml:space="preserve">FRIDAY, </w:t>
      </w:r>
      <w:r w:rsidR="002F2FBF">
        <w:rPr>
          <w:rFonts w:ascii="Bookman Old Style" w:eastAsia="Times New Roman" w:hAnsi="Bookman Old Style" w:cs="Arial"/>
          <w:b/>
          <w:sz w:val="24"/>
          <w:szCs w:val="24"/>
        </w:rPr>
        <w:t>9:00-11</w:t>
      </w:r>
      <w:r w:rsidR="002F2FBF"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:00 </w:t>
      </w:r>
      <w:r w:rsidR="002F2FBF">
        <w:rPr>
          <w:rFonts w:ascii="Bookman Old Style" w:eastAsia="Times New Roman" w:hAnsi="Bookman Old Style" w:cs="Arial"/>
          <w:b/>
          <w:sz w:val="24"/>
          <w:szCs w:val="24"/>
        </w:rPr>
        <w:t>A</w:t>
      </w:r>
      <w:r w:rsidR="002F2FBF" w:rsidRPr="005D7EAD">
        <w:rPr>
          <w:rFonts w:ascii="Bookman Old Style" w:eastAsia="Times New Roman" w:hAnsi="Bookman Old Style" w:cs="Arial"/>
          <w:b/>
          <w:sz w:val="24"/>
          <w:szCs w:val="24"/>
        </w:rPr>
        <w:t>M</w:t>
      </w:r>
      <w:bookmarkStart w:id="0" w:name="_GoBack"/>
      <w:bookmarkEnd w:id="0"/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2F2FBF">
        <w:rPr>
          <w:rFonts w:ascii="Bookman Old Style" w:eastAsia="Times New Roman" w:hAnsi="Bookman Old Style" w:cs="Arial"/>
          <w:b/>
          <w:sz w:val="24"/>
          <w:szCs w:val="24"/>
        </w:rPr>
        <w:t>DATE: 11/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04/2025</w:t>
      </w:r>
    </w:p>
    <w:p w:rsidR="00B04837" w:rsidRPr="005D7EAD" w:rsidRDefault="00B04837" w:rsidP="00B04837">
      <w:pPr>
        <w:spacing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  <w:lang w:val="en-US"/>
        </w:rPr>
        <mc:AlternateContent>
          <mc:Choice Requires="wps">
            <w:drawing>
              <wp:anchor distT="4294967281" distB="4294967281" distL="114300" distR="114300" simplePos="0" relativeHeight="251659264" behindDoc="0" locked="0" layoutInCell="1" allowOverlap="1" wp14:anchorId="03BC72BE" wp14:editId="6F8AA46F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82BAF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42e-5mm;mso-wrap-distance-right:9pt;mso-wrap-distance-bottom:-42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  <w:r w:rsidRPr="005D7EAD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 w:rsidRPr="005D7EA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:rsidR="00B04837" w:rsidRPr="005D7EAD" w:rsidRDefault="00B04837" w:rsidP="00B04837">
      <w:pPr>
        <w:numPr>
          <w:ilvl w:val="0"/>
          <w:numId w:val="4"/>
        </w:numPr>
        <w:spacing w:line="240" w:lineRule="auto"/>
        <w:ind w:right="696"/>
        <w:rPr>
          <w:rFonts w:ascii="Bookman Old Style" w:eastAsia="Times New Roman" w:hAnsi="Bookman Old Style" w:cs="Arial"/>
          <w:b/>
          <w:i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:rsidR="00B04837" w:rsidRPr="00030774" w:rsidRDefault="00B04837" w:rsidP="00B04837">
      <w:pPr>
        <w:pStyle w:val="ListParagraph"/>
        <w:numPr>
          <w:ilvl w:val="0"/>
          <w:numId w:val="4"/>
        </w:numPr>
        <w:spacing w:after="160" w:line="256" w:lineRule="auto"/>
        <w:jc w:val="left"/>
        <w:rPr>
          <w:rFonts w:ascii="Bookman Old Style" w:eastAsiaTheme="minorHAnsi" w:hAnsi="Bookman Old Style"/>
          <w:b/>
          <w:i/>
          <w:sz w:val="24"/>
          <w:szCs w:val="24"/>
        </w:rPr>
      </w:pP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>Attempt ALL the questions in section A and ANY T</w:t>
      </w:r>
      <w:r w:rsidR="005910F0">
        <w:rPr>
          <w:rFonts w:ascii="Bookman Old Style" w:eastAsiaTheme="minorHAnsi" w:hAnsi="Bookman Old Style"/>
          <w:b/>
          <w:i/>
          <w:sz w:val="24"/>
          <w:szCs w:val="24"/>
        </w:rPr>
        <w:t>HREE</w:t>
      </w: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 xml:space="preserve"> </w:t>
      </w:r>
      <w:r>
        <w:rPr>
          <w:rFonts w:ascii="Bookman Old Style" w:eastAsiaTheme="minorHAnsi" w:hAnsi="Bookman Old Style"/>
          <w:b/>
          <w:i/>
          <w:sz w:val="24"/>
          <w:szCs w:val="24"/>
        </w:rPr>
        <w:t xml:space="preserve">in </w:t>
      </w: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>section B</w:t>
      </w:r>
      <w:r>
        <w:rPr>
          <w:rFonts w:ascii="Bookman Old Style" w:eastAsiaTheme="minorHAnsi" w:hAnsi="Bookman Old Style"/>
          <w:b/>
          <w:i/>
          <w:sz w:val="24"/>
          <w:szCs w:val="24"/>
        </w:rPr>
        <w:t>.</w:t>
      </w:r>
      <w:r w:rsidRPr="00030774">
        <w:rPr>
          <w:rFonts w:ascii="Bookman Old Style" w:eastAsiaTheme="minorHAnsi" w:hAnsi="Bookman Old Style"/>
          <w:b/>
          <w:i/>
          <w:sz w:val="24"/>
          <w:szCs w:val="24"/>
        </w:rPr>
        <w:t xml:space="preserve"> </w:t>
      </w:r>
    </w:p>
    <w:p w:rsidR="00987009" w:rsidRPr="00CD7EEA" w:rsidRDefault="00987009" w:rsidP="00C05884">
      <w:pPr>
        <w:jc w:val="center"/>
        <w:rPr>
          <w:rFonts w:ascii="Times New Roman" w:hAnsi="Times New Roman"/>
          <w:b/>
          <w:sz w:val="24"/>
          <w:szCs w:val="24"/>
        </w:rPr>
      </w:pPr>
    </w:p>
    <w:p w:rsidR="0036409E" w:rsidRPr="00A2356B" w:rsidRDefault="0036409E" w:rsidP="00CD7EEA">
      <w:pPr>
        <w:rPr>
          <w:rFonts w:ascii="Bookman Old Style" w:hAnsi="Bookman Old Style"/>
          <w:b/>
          <w:sz w:val="24"/>
          <w:szCs w:val="24"/>
          <w:u w:val="single"/>
        </w:rPr>
      </w:pPr>
      <w:r w:rsidRPr="00A2356B">
        <w:rPr>
          <w:rFonts w:ascii="Bookman Old Style" w:hAnsi="Bookman Old Style"/>
          <w:b/>
          <w:sz w:val="24"/>
          <w:szCs w:val="24"/>
          <w:u w:val="single"/>
        </w:rPr>
        <w:t>SECTION A.</w:t>
      </w:r>
    </w:p>
    <w:p w:rsidR="00CD7EEA" w:rsidRPr="00C36F17" w:rsidRDefault="00CD7EEA" w:rsidP="00CD7EEA">
      <w:p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b/>
          <w:sz w:val="24"/>
          <w:szCs w:val="24"/>
        </w:rPr>
        <w:t>QUESTION ONE</w:t>
      </w:r>
      <w:r w:rsidR="00800B35" w:rsidRPr="00C36F17">
        <w:rPr>
          <w:rFonts w:ascii="Bookman Old Style" w:hAnsi="Bookman Old Style"/>
          <w:b/>
          <w:sz w:val="24"/>
          <w:szCs w:val="24"/>
        </w:rPr>
        <w:t xml:space="preserve"> </w:t>
      </w:r>
      <w:r w:rsidRPr="00C36F17">
        <w:rPr>
          <w:rFonts w:ascii="Bookman Old Style" w:hAnsi="Bookman Old Style"/>
          <w:b/>
          <w:sz w:val="24"/>
          <w:szCs w:val="24"/>
        </w:rPr>
        <w:t>(40 MARKS)</w:t>
      </w:r>
    </w:p>
    <w:p w:rsidR="001B3224" w:rsidRPr="00C36F17" w:rsidRDefault="001B3224" w:rsidP="001B3224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 xml:space="preserve"> a) Define the following terms:</w:t>
      </w:r>
    </w:p>
    <w:p w:rsidR="001B3224" w:rsidRPr="00C36F17" w:rsidRDefault="001B3224" w:rsidP="001B3224">
      <w:pPr>
        <w:pStyle w:val="ListParagraph"/>
        <w:numPr>
          <w:ilvl w:val="0"/>
          <w:numId w:val="2"/>
        </w:num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 xml:space="preserve">Food security </w:t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="0045280A">
        <w:rPr>
          <w:rFonts w:ascii="Bookman Old Style" w:hAnsi="Bookman Old Style"/>
          <w:sz w:val="24"/>
          <w:szCs w:val="24"/>
        </w:rPr>
        <w:t>[</w:t>
      </w:r>
      <w:r w:rsidRPr="00C36F17">
        <w:rPr>
          <w:rFonts w:ascii="Bookman Old Style" w:hAnsi="Bookman Old Style"/>
          <w:b/>
          <w:sz w:val="24"/>
          <w:szCs w:val="24"/>
        </w:rPr>
        <w:t>1</w:t>
      </w:r>
      <w:r w:rsidR="005D7F24">
        <w:rPr>
          <w:rFonts w:ascii="Bookman Old Style" w:hAnsi="Bookman Old Style"/>
          <w:b/>
          <w:sz w:val="24"/>
          <w:szCs w:val="24"/>
        </w:rPr>
        <w:t xml:space="preserve"> </w:t>
      </w:r>
      <w:r w:rsidRPr="00C36F17">
        <w:rPr>
          <w:rFonts w:ascii="Bookman Old Style" w:hAnsi="Bookman Old Style"/>
          <w:b/>
          <w:sz w:val="24"/>
          <w:szCs w:val="24"/>
        </w:rPr>
        <w:t>mark</w:t>
      </w:r>
      <w:r w:rsidR="0045280A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1B3224" w:rsidP="001B3224">
      <w:pPr>
        <w:pStyle w:val="ListParagraph"/>
        <w:numPr>
          <w:ilvl w:val="0"/>
          <w:numId w:val="2"/>
        </w:num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 xml:space="preserve">Food policy </w:t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="0045280A">
        <w:rPr>
          <w:rFonts w:ascii="Bookman Old Style" w:hAnsi="Bookman Old Style"/>
          <w:sz w:val="24"/>
          <w:szCs w:val="24"/>
        </w:rPr>
        <w:t>[</w:t>
      </w:r>
      <w:r w:rsidRPr="0045280A">
        <w:rPr>
          <w:rFonts w:ascii="Bookman Old Style" w:hAnsi="Bookman Old Style"/>
          <w:b/>
          <w:sz w:val="24"/>
          <w:szCs w:val="24"/>
        </w:rPr>
        <w:t>1</w:t>
      </w:r>
      <w:r w:rsidRPr="00C36F17">
        <w:rPr>
          <w:rFonts w:ascii="Bookman Old Style" w:hAnsi="Bookman Old Style"/>
          <w:sz w:val="24"/>
          <w:szCs w:val="24"/>
        </w:rPr>
        <w:t xml:space="preserve"> </w:t>
      </w:r>
      <w:r w:rsidRPr="00C36F17">
        <w:rPr>
          <w:rFonts w:ascii="Bookman Old Style" w:hAnsi="Bookman Old Style"/>
          <w:b/>
          <w:sz w:val="24"/>
          <w:szCs w:val="24"/>
        </w:rPr>
        <w:t>mark</w:t>
      </w:r>
      <w:r w:rsidR="0045280A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800B35" w:rsidP="001B3224">
      <w:pPr>
        <w:pStyle w:val="ListParagraph"/>
        <w:numPr>
          <w:ilvl w:val="0"/>
          <w:numId w:val="2"/>
        </w:num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 xml:space="preserve">Inflation </w:t>
      </w:r>
      <w:r w:rsidRPr="00C36F17">
        <w:rPr>
          <w:rFonts w:ascii="Bookman Old Style" w:hAnsi="Bookman Old Style"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1B3224" w:rsidRPr="00C36F17">
        <w:rPr>
          <w:rFonts w:ascii="Bookman Old Style" w:hAnsi="Bookman Old Style"/>
          <w:b/>
          <w:sz w:val="24"/>
          <w:szCs w:val="24"/>
        </w:rPr>
        <w:tab/>
      </w:r>
      <w:r w:rsidR="0045280A">
        <w:rPr>
          <w:rFonts w:ascii="Bookman Old Style" w:hAnsi="Bookman Old Style"/>
          <w:b/>
          <w:sz w:val="24"/>
          <w:szCs w:val="24"/>
        </w:rPr>
        <w:t>[</w:t>
      </w:r>
      <w:r w:rsidR="001B3224" w:rsidRPr="00C36F17">
        <w:rPr>
          <w:rFonts w:ascii="Bookman Old Style" w:hAnsi="Bookman Old Style"/>
          <w:b/>
          <w:sz w:val="24"/>
          <w:szCs w:val="24"/>
        </w:rPr>
        <w:t>1</w:t>
      </w:r>
      <w:r w:rsidR="0045280A">
        <w:rPr>
          <w:rFonts w:ascii="Bookman Old Style" w:hAnsi="Bookman Old Style"/>
          <w:b/>
          <w:sz w:val="24"/>
          <w:szCs w:val="24"/>
        </w:rPr>
        <w:t xml:space="preserve"> </w:t>
      </w:r>
      <w:r w:rsidR="001B3224" w:rsidRPr="00C36F17">
        <w:rPr>
          <w:rFonts w:ascii="Bookman Old Style" w:hAnsi="Bookman Old Style"/>
          <w:b/>
          <w:sz w:val="24"/>
          <w:szCs w:val="24"/>
        </w:rPr>
        <w:t>mark</w:t>
      </w:r>
      <w:r w:rsidR="0045280A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1B3224" w:rsidP="001B3224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>b) Explain two major differences in food policy formulation in developing and developed countries</w:t>
      </w:r>
      <w:r w:rsidR="00E53ABA">
        <w:rPr>
          <w:rFonts w:ascii="Bookman Old Style" w:hAnsi="Bookman Old Style"/>
          <w:sz w:val="24"/>
          <w:szCs w:val="24"/>
        </w:rPr>
        <w:t>.</w:t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Pr="00C36F17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  <w:t>[</w:t>
      </w:r>
      <w:r w:rsidRPr="00C36F17">
        <w:rPr>
          <w:rFonts w:ascii="Bookman Old Style" w:hAnsi="Bookman Old Style"/>
          <w:b/>
          <w:sz w:val="24"/>
          <w:szCs w:val="24"/>
        </w:rPr>
        <w:t>4marks</w:t>
      </w:r>
      <w:r w:rsidR="00E53ABA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C05884" w:rsidP="001B3224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>c) E</w:t>
      </w:r>
      <w:r w:rsidR="001B3224" w:rsidRPr="00C36F17">
        <w:rPr>
          <w:rFonts w:ascii="Bookman Old Style" w:hAnsi="Bookman Old Style"/>
          <w:sz w:val="24"/>
          <w:szCs w:val="24"/>
        </w:rPr>
        <w:t>xplain any two factors affecting food accessibility at household food security</w:t>
      </w:r>
      <w:r w:rsidR="00E53ABA">
        <w:rPr>
          <w:rFonts w:ascii="Bookman Old Style" w:hAnsi="Bookman Old Style"/>
          <w:sz w:val="24"/>
          <w:szCs w:val="24"/>
        </w:rPr>
        <w:t>.</w:t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  <w:t>[</w:t>
      </w:r>
      <w:r w:rsidR="001B3224" w:rsidRPr="00C36F17">
        <w:rPr>
          <w:rFonts w:ascii="Bookman Old Style" w:hAnsi="Bookman Old Style"/>
          <w:b/>
          <w:sz w:val="24"/>
          <w:szCs w:val="24"/>
        </w:rPr>
        <w:t>4marks</w:t>
      </w:r>
      <w:r w:rsidR="00E53ABA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C05884" w:rsidP="001B3224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>d) E</w:t>
      </w:r>
      <w:r w:rsidR="001B3224" w:rsidRPr="00C36F17">
        <w:rPr>
          <w:rFonts w:ascii="Bookman Old Style" w:hAnsi="Bookman Old Style"/>
          <w:sz w:val="24"/>
          <w:szCs w:val="24"/>
        </w:rPr>
        <w:t>xplain the effect of any two structural adjustment programs on household food</w:t>
      </w:r>
      <w:r w:rsidR="00E53ABA">
        <w:rPr>
          <w:rFonts w:ascii="Bookman Old Style" w:hAnsi="Bookman Old Style"/>
          <w:sz w:val="24"/>
          <w:szCs w:val="24"/>
        </w:rPr>
        <w:t>.</w:t>
      </w:r>
      <w:r w:rsidR="001B3224" w:rsidRPr="00C36F17">
        <w:rPr>
          <w:rFonts w:ascii="Bookman Old Style" w:hAnsi="Bookman Old Style"/>
          <w:sz w:val="24"/>
          <w:szCs w:val="24"/>
        </w:rPr>
        <w:t xml:space="preserve"> </w:t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</w:r>
      <w:r w:rsidR="00E53ABA">
        <w:rPr>
          <w:rFonts w:ascii="Bookman Old Style" w:hAnsi="Bookman Old Style"/>
          <w:sz w:val="24"/>
          <w:szCs w:val="24"/>
        </w:rPr>
        <w:tab/>
        <w:t>[</w:t>
      </w:r>
      <w:r w:rsidR="001B3224" w:rsidRPr="00C36F17">
        <w:rPr>
          <w:rFonts w:ascii="Bookman Old Style" w:hAnsi="Bookman Old Style"/>
          <w:b/>
          <w:sz w:val="24"/>
          <w:szCs w:val="24"/>
        </w:rPr>
        <w:t>4marks</w:t>
      </w:r>
      <w:r w:rsidR="00E53ABA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C05884" w:rsidP="001B3224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>e) D</w:t>
      </w:r>
      <w:r w:rsidR="001B3224" w:rsidRPr="00C36F17">
        <w:rPr>
          <w:rFonts w:ascii="Bookman Old Style" w:hAnsi="Bookman Old Style"/>
          <w:sz w:val="24"/>
          <w:szCs w:val="24"/>
        </w:rPr>
        <w:t>escribe any three economic determinants of food security</w:t>
      </w:r>
      <w:r w:rsidR="003B2C16">
        <w:rPr>
          <w:rFonts w:ascii="Bookman Old Style" w:hAnsi="Bookman Old Style"/>
          <w:sz w:val="24"/>
          <w:szCs w:val="24"/>
        </w:rPr>
        <w:t>.</w:t>
      </w:r>
      <w:r w:rsidR="001B3224" w:rsidRPr="00C36F17">
        <w:rPr>
          <w:rFonts w:ascii="Bookman Old Style" w:hAnsi="Bookman Old Style"/>
          <w:sz w:val="24"/>
          <w:szCs w:val="24"/>
        </w:rPr>
        <w:t xml:space="preserve"> </w:t>
      </w:r>
      <w:r w:rsidR="003B2C16">
        <w:rPr>
          <w:rFonts w:ascii="Bookman Old Style" w:hAnsi="Bookman Old Style"/>
          <w:sz w:val="24"/>
          <w:szCs w:val="24"/>
        </w:rPr>
        <w:tab/>
      </w:r>
      <w:r w:rsidR="006732EC">
        <w:rPr>
          <w:rFonts w:ascii="Bookman Old Style" w:hAnsi="Bookman Old Style"/>
          <w:sz w:val="24"/>
          <w:szCs w:val="24"/>
        </w:rPr>
        <w:t>[</w:t>
      </w:r>
      <w:r w:rsidR="001B3224" w:rsidRPr="00C36F17">
        <w:rPr>
          <w:rFonts w:ascii="Bookman Old Style" w:hAnsi="Bookman Old Style"/>
          <w:b/>
          <w:sz w:val="24"/>
          <w:szCs w:val="24"/>
        </w:rPr>
        <w:t>3marks</w:t>
      </w:r>
      <w:r w:rsidR="006732EC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C05884" w:rsidP="001B3224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 xml:space="preserve">f) Highlight </w:t>
      </w:r>
      <w:r w:rsidR="00104443" w:rsidRPr="00C36F17">
        <w:rPr>
          <w:rFonts w:ascii="Bookman Old Style" w:hAnsi="Bookman Old Style"/>
          <w:sz w:val="24"/>
          <w:szCs w:val="24"/>
        </w:rPr>
        <w:t>at leas</w:t>
      </w:r>
      <w:r w:rsidRPr="00C36F17">
        <w:rPr>
          <w:rFonts w:ascii="Bookman Old Style" w:hAnsi="Bookman Old Style"/>
          <w:sz w:val="24"/>
          <w:szCs w:val="24"/>
        </w:rPr>
        <w:t xml:space="preserve">t </w:t>
      </w:r>
      <w:r w:rsidR="00EE2123" w:rsidRPr="00C36F17">
        <w:rPr>
          <w:rFonts w:ascii="Bookman Old Style" w:hAnsi="Bookman Old Style"/>
          <w:sz w:val="24"/>
          <w:szCs w:val="24"/>
        </w:rPr>
        <w:t>THREE</w:t>
      </w:r>
      <w:r w:rsidRPr="00C36F17">
        <w:rPr>
          <w:rFonts w:ascii="Bookman Old Style" w:hAnsi="Bookman Old Style"/>
          <w:sz w:val="24"/>
          <w:szCs w:val="24"/>
        </w:rPr>
        <w:t xml:space="preserve"> coping strategies </w:t>
      </w:r>
      <w:r w:rsidR="00800B35" w:rsidRPr="00C36F17">
        <w:rPr>
          <w:rFonts w:ascii="Bookman Old Style" w:hAnsi="Bookman Old Style"/>
          <w:sz w:val="24"/>
          <w:szCs w:val="24"/>
        </w:rPr>
        <w:t>households’</w:t>
      </w:r>
      <w:r w:rsidR="00104443" w:rsidRPr="00C36F17">
        <w:rPr>
          <w:rFonts w:ascii="Bookman Old Style" w:hAnsi="Bookman Old Style"/>
          <w:sz w:val="24"/>
          <w:szCs w:val="24"/>
        </w:rPr>
        <w:t xml:space="preserve"> resort to when going th</w:t>
      </w:r>
      <w:r w:rsidR="00EE2123" w:rsidRPr="00C36F17">
        <w:rPr>
          <w:rFonts w:ascii="Bookman Old Style" w:hAnsi="Bookman Old Style"/>
          <w:sz w:val="24"/>
          <w:szCs w:val="24"/>
        </w:rPr>
        <w:t>rough periods of food scarcity</w:t>
      </w:r>
      <w:r w:rsidR="00586E10">
        <w:rPr>
          <w:rFonts w:ascii="Bookman Old Style" w:hAnsi="Bookman Old Style"/>
          <w:sz w:val="24"/>
          <w:szCs w:val="24"/>
        </w:rPr>
        <w:t>.</w:t>
      </w:r>
      <w:r w:rsidR="00EE2123" w:rsidRPr="00C36F17">
        <w:rPr>
          <w:rFonts w:ascii="Bookman Old Style" w:hAnsi="Bookman Old Style"/>
          <w:sz w:val="24"/>
          <w:szCs w:val="24"/>
        </w:rPr>
        <w:t xml:space="preserve"> </w:t>
      </w:r>
      <w:r w:rsidR="00586E10">
        <w:rPr>
          <w:rFonts w:ascii="Bookman Old Style" w:hAnsi="Bookman Old Style"/>
          <w:sz w:val="24"/>
          <w:szCs w:val="24"/>
        </w:rPr>
        <w:tab/>
      </w:r>
      <w:r w:rsidR="00586E10">
        <w:rPr>
          <w:rFonts w:ascii="Bookman Old Style" w:hAnsi="Bookman Old Style"/>
          <w:sz w:val="24"/>
          <w:szCs w:val="24"/>
        </w:rPr>
        <w:tab/>
      </w:r>
      <w:r w:rsidR="00586E10">
        <w:rPr>
          <w:rFonts w:ascii="Bookman Old Style" w:hAnsi="Bookman Old Style"/>
          <w:sz w:val="24"/>
          <w:szCs w:val="24"/>
        </w:rPr>
        <w:tab/>
      </w:r>
      <w:r w:rsidR="00586E10">
        <w:rPr>
          <w:rFonts w:ascii="Bookman Old Style" w:hAnsi="Bookman Old Style"/>
          <w:sz w:val="24"/>
          <w:szCs w:val="24"/>
        </w:rPr>
        <w:tab/>
      </w:r>
      <w:r w:rsidR="00586E10">
        <w:rPr>
          <w:rFonts w:ascii="Bookman Old Style" w:hAnsi="Bookman Old Style"/>
          <w:sz w:val="24"/>
          <w:szCs w:val="24"/>
        </w:rPr>
        <w:tab/>
      </w:r>
      <w:r w:rsidR="00586E10">
        <w:rPr>
          <w:rFonts w:ascii="Bookman Old Style" w:hAnsi="Bookman Old Style"/>
          <w:sz w:val="24"/>
          <w:szCs w:val="24"/>
        </w:rPr>
        <w:tab/>
        <w:t>[</w:t>
      </w:r>
      <w:r w:rsidR="00EE2123" w:rsidRPr="00C36F17">
        <w:rPr>
          <w:rFonts w:ascii="Bookman Old Style" w:hAnsi="Bookman Old Style"/>
          <w:b/>
          <w:sz w:val="24"/>
          <w:szCs w:val="24"/>
        </w:rPr>
        <w:t>3</w:t>
      </w:r>
      <w:r w:rsidR="00104443" w:rsidRPr="00C36F17">
        <w:rPr>
          <w:rFonts w:ascii="Bookman Old Style" w:hAnsi="Bookman Old Style"/>
          <w:b/>
          <w:sz w:val="24"/>
          <w:szCs w:val="24"/>
        </w:rPr>
        <w:t>marks</w:t>
      </w:r>
      <w:r w:rsidR="00586E10">
        <w:rPr>
          <w:rFonts w:ascii="Bookman Old Style" w:hAnsi="Bookman Old Style"/>
          <w:b/>
          <w:sz w:val="24"/>
          <w:szCs w:val="24"/>
        </w:rPr>
        <w:t>]</w:t>
      </w:r>
    </w:p>
    <w:p w:rsidR="00104443" w:rsidRPr="00C36F17" w:rsidRDefault="00C05884" w:rsidP="001B3224">
      <w:p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lastRenderedPageBreak/>
        <w:t>g) E</w:t>
      </w:r>
      <w:r w:rsidR="00104443" w:rsidRPr="00C36F17">
        <w:rPr>
          <w:rFonts w:ascii="Bookman Old Style" w:hAnsi="Bookman Old Style"/>
          <w:sz w:val="24"/>
          <w:szCs w:val="24"/>
        </w:rPr>
        <w:t>xplain the key difference</w:t>
      </w:r>
      <w:r w:rsidR="002C0C99" w:rsidRPr="00C36F17">
        <w:rPr>
          <w:rFonts w:ascii="Bookman Old Style" w:hAnsi="Bookman Old Style"/>
          <w:sz w:val="24"/>
          <w:szCs w:val="24"/>
        </w:rPr>
        <w:t>s</w:t>
      </w:r>
      <w:r w:rsidR="00104443" w:rsidRPr="00C36F17">
        <w:rPr>
          <w:rFonts w:ascii="Bookman Old Style" w:hAnsi="Bookman Old Style"/>
          <w:sz w:val="24"/>
          <w:szCs w:val="24"/>
        </w:rPr>
        <w:t xml:space="preserve"> with use of household dietary diversity score</w:t>
      </w:r>
      <w:r w:rsidR="002C0C99" w:rsidRPr="00C36F17">
        <w:rPr>
          <w:rFonts w:ascii="Bookman Old Style" w:hAnsi="Bookman Old Style"/>
          <w:sz w:val="24"/>
          <w:szCs w:val="24"/>
        </w:rPr>
        <w:t>, HDDS and the food consumption score FCS</w:t>
      </w:r>
      <w:r w:rsidR="00271412">
        <w:rPr>
          <w:rFonts w:ascii="Bookman Old Style" w:hAnsi="Bookman Old Style"/>
          <w:sz w:val="24"/>
          <w:szCs w:val="24"/>
        </w:rPr>
        <w:t>.</w:t>
      </w:r>
      <w:r w:rsidR="002C0C99" w:rsidRPr="00C36F17">
        <w:rPr>
          <w:rFonts w:ascii="Bookman Old Style" w:hAnsi="Bookman Old Style"/>
          <w:sz w:val="24"/>
          <w:szCs w:val="24"/>
        </w:rPr>
        <w:t xml:space="preserve"> </w:t>
      </w:r>
      <w:r w:rsidR="00271412">
        <w:rPr>
          <w:rFonts w:ascii="Bookman Old Style" w:hAnsi="Bookman Old Style"/>
          <w:sz w:val="24"/>
          <w:szCs w:val="24"/>
        </w:rPr>
        <w:tab/>
      </w:r>
      <w:r w:rsidR="00271412">
        <w:rPr>
          <w:rFonts w:ascii="Bookman Old Style" w:hAnsi="Bookman Old Style"/>
          <w:sz w:val="24"/>
          <w:szCs w:val="24"/>
        </w:rPr>
        <w:tab/>
      </w:r>
      <w:r w:rsidR="00271412">
        <w:rPr>
          <w:rFonts w:ascii="Bookman Old Style" w:hAnsi="Bookman Old Style"/>
          <w:sz w:val="24"/>
          <w:szCs w:val="24"/>
        </w:rPr>
        <w:tab/>
      </w:r>
      <w:r w:rsidR="00271412">
        <w:rPr>
          <w:rFonts w:ascii="Bookman Old Style" w:hAnsi="Bookman Old Style"/>
          <w:sz w:val="24"/>
          <w:szCs w:val="24"/>
        </w:rPr>
        <w:tab/>
        <w:t>[</w:t>
      </w:r>
      <w:r w:rsidR="00CD7EEA" w:rsidRPr="00C36F17">
        <w:rPr>
          <w:rFonts w:ascii="Bookman Old Style" w:hAnsi="Bookman Old Style"/>
          <w:b/>
          <w:sz w:val="24"/>
          <w:szCs w:val="24"/>
        </w:rPr>
        <w:t>4</w:t>
      </w:r>
      <w:r w:rsidR="002C0C99" w:rsidRPr="00C36F17">
        <w:rPr>
          <w:rFonts w:ascii="Bookman Old Style" w:hAnsi="Bookman Old Style"/>
          <w:b/>
          <w:sz w:val="24"/>
          <w:szCs w:val="24"/>
        </w:rPr>
        <w:t>marks</w:t>
      </w:r>
      <w:r w:rsidR="00271412">
        <w:rPr>
          <w:rFonts w:ascii="Bookman Old Style" w:hAnsi="Bookman Old Style"/>
          <w:b/>
          <w:sz w:val="24"/>
          <w:szCs w:val="24"/>
        </w:rPr>
        <w:t>]</w:t>
      </w:r>
    </w:p>
    <w:p w:rsidR="002C0C99" w:rsidRPr="00C36F17" w:rsidRDefault="00CD7EEA" w:rsidP="002C0C99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/>
          <w:bCs/>
          <w:sz w:val="24"/>
          <w:szCs w:val="24"/>
        </w:rPr>
      </w:pPr>
      <w:r w:rsidRPr="00C36F17">
        <w:rPr>
          <w:rFonts w:ascii="Bookman Old Style" w:eastAsia="Times New Roman" w:hAnsi="Bookman Old Style"/>
          <w:bCs/>
          <w:sz w:val="24"/>
          <w:szCs w:val="24"/>
        </w:rPr>
        <w:t xml:space="preserve">h) </w:t>
      </w:r>
      <w:r w:rsidR="002C0C99" w:rsidRPr="00C36F17">
        <w:rPr>
          <w:rFonts w:ascii="Bookman Old Style" w:eastAsia="Times New Roman" w:hAnsi="Bookman Old Style"/>
          <w:bCs/>
          <w:sz w:val="24"/>
          <w:szCs w:val="24"/>
        </w:rPr>
        <w:t>Articulate the four components of the Global Hunger Index</w:t>
      </w:r>
      <w:r w:rsidR="00271412">
        <w:rPr>
          <w:rFonts w:ascii="Bookman Old Style" w:eastAsia="Times New Roman" w:hAnsi="Bookman Old Style"/>
          <w:bCs/>
          <w:sz w:val="24"/>
          <w:szCs w:val="24"/>
        </w:rPr>
        <w:t>.</w:t>
      </w:r>
      <w:r w:rsidR="002C0C99" w:rsidRPr="00C36F17">
        <w:rPr>
          <w:rFonts w:ascii="Bookman Old Style" w:eastAsia="Times New Roman" w:hAnsi="Bookman Old Style"/>
          <w:bCs/>
          <w:sz w:val="24"/>
          <w:szCs w:val="24"/>
        </w:rPr>
        <w:t xml:space="preserve"> </w:t>
      </w:r>
      <w:r w:rsidR="00271412">
        <w:rPr>
          <w:rFonts w:ascii="Bookman Old Style" w:eastAsia="Times New Roman" w:hAnsi="Bookman Old Style"/>
          <w:bCs/>
          <w:sz w:val="24"/>
          <w:szCs w:val="24"/>
        </w:rPr>
        <w:tab/>
        <w:t>[</w:t>
      </w:r>
      <w:r w:rsidR="002C0C99" w:rsidRPr="00C36F17">
        <w:rPr>
          <w:rFonts w:ascii="Bookman Old Style" w:eastAsia="Times New Roman" w:hAnsi="Bookman Old Style"/>
          <w:b/>
          <w:bCs/>
          <w:sz w:val="24"/>
          <w:szCs w:val="24"/>
        </w:rPr>
        <w:t>4marks</w:t>
      </w:r>
      <w:r w:rsidR="00271412">
        <w:rPr>
          <w:rFonts w:ascii="Bookman Old Style" w:eastAsia="Times New Roman" w:hAnsi="Bookman Old Style"/>
          <w:b/>
          <w:bCs/>
          <w:sz w:val="24"/>
          <w:szCs w:val="24"/>
        </w:rPr>
        <w:t>]</w:t>
      </w:r>
    </w:p>
    <w:p w:rsidR="002C0C99" w:rsidRPr="00C36F17" w:rsidRDefault="00CD7EEA" w:rsidP="001B3224">
      <w:pPr>
        <w:rPr>
          <w:rFonts w:ascii="Bookman Old Style" w:eastAsia="Times New Roman" w:hAnsi="Bookman Old Style"/>
          <w:sz w:val="24"/>
          <w:szCs w:val="24"/>
        </w:rPr>
      </w:pPr>
      <w:proofErr w:type="spellStart"/>
      <w:r w:rsidRPr="00C36F17">
        <w:rPr>
          <w:rFonts w:ascii="Bookman Old Style" w:eastAsia="Times New Roman" w:hAnsi="Bookman Old Style"/>
          <w:sz w:val="24"/>
          <w:szCs w:val="24"/>
        </w:rPr>
        <w:t>i</w:t>
      </w:r>
      <w:proofErr w:type="spellEnd"/>
      <w:r w:rsidRPr="00C36F17">
        <w:rPr>
          <w:rFonts w:ascii="Bookman Old Style" w:eastAsia="Times New Roman" w:hAnsi="Bookman Old Style"/>
          <w:sz w:val="24"/>
          <w:szCs w:val="24"/>
        </w:rPr>
        <w:t xml:space="preserve">) </w:t>
      </w:r>
      <w:r w:rsidR="002C0C99" w:rsidRPr="00C36F17">
        <w:rPr>
          <w:rFonts w:ascii="Bookman Old Style" w:eastAsia="Times New Roman" w:hAnsi="Bookman Old Style"/>
          <w:sz w:val="24"/>
          <w:szCs w:val="24"/>
        </w:rPr>
        <w:t xml:space="preserve">Social safety nets are programs designed to </w:t>
      </w:r>
      <w:r w:rsidR="002C0C99" w:rsidRPr="00C36F17">
        <w:rPr>
          <w:rFonts w:ascii="Bookman Old Style" w:eastAsia="Times New Roman" w:hAnsi="Bookman Old Style"/>
          <w:b/>
          <w:bCs/>
          <w:sz w:val="24"/>
          <w:szCs w:val="24"/>
        </w:rPr>
        <w:t>protect vulnerable populations</w:t>
      </w:r>
      <w:r w:rsidR="002C0C99" w:rsidRPr="00C36F17">
        <w:rPr>
          <w:rFonts w:ascii="Bookman Old Style" w:eastAsia="Times New Roman" w:hAnsi="Bookman Old Style"/>
          <w:sz w:val="24"/>
          <w:szCs w:val="24"/>
        </w:rPr>
        <w:t xml:space="preserve"> from shocks, such as economic crises, natural disasters, or health emergencies. Highlight </w:t>
      </w:r>
      <w:r w:rsidR="00EE2123" w:rsidRPr="00C36F17">
        <w:rPr>
          <w:rFonts w:ascii="Bookman Old Style" w:eastAsia="Times New Roman" w:hAnsi="Bookman Old Style"/>
          <w:sz w:val="24"/>
          <w:szCs w:val="24"/>
        </w:rPr>
        <w:t>any THREE</w:t>
      </w:r>
      <w:r w:rsidR="002C0C99" w:rsidRPr="00C36F17">
        <w:rPr>
          <w:rFonts w:ascii="Bookman Old Style" w:eastAsia="Times New Roman" w:hAnsi="Bookman Old Style"/>
          <w:sz w:val="24"/>
          <w:szCs w:val="24"/>
        </w:rPr>
        <w:t xml:space="preserve"> such programs</w:t>
      </w:r>
      <w:r w:rsidR="00271412">
        <w:rPr>
          <w:rFonts w:ascii="Bookman Old Style" w:eastAsia="Times New Roman" w:hAnsi="Bookman Old Style"/>
          <w:sz w:val="24"/>
          <w:szCs w:val="24"/>
        </w:rPr>
        <w:t>.</w:t>
      </w:r>
      <w:r w:rsidR="002C0C99" w:rsidRPr="00C36F17">
        <w:rPr>
          <w:rFonts w:ascii="Bookman Old Style" w:eastAsia="Times New Roman" w:hAnsi="Bookman Old Style"/>
          <w:sz w:val="24"/>
          <w:szCs w:val="24"/>
        </w:rPr>
        <w:t xml:space="preserve"> </w:t>
      </w:r>
      <w:r w:rsidR="00271412">
        <w:rPr>
          <w:rFonts w:ascii="Bookman Old Style" w:eastAsia="Times New Roman" w:hAnsi="Bookman Old Style"/>
          <w:sz w:val="24"/>
          <w:szCs w:val="24"/>
        </w:rPr>
        <w:tab/>
      </w:r>
      <w:r w:rsidR="00271412">
        <w:rPr>
          <w:rFonts w:ascii="Bookman Old Style" w:eastAsia="Times New Roman" w:hAnsi="Bookman Old Style"/>
          <w:sz w:val="24"/>
          <w:szCs w:val="24"/>
        </w:rPr>
        <w:tab/>
      </w:r>
      <w:r w:rsidR="00271412">
        <w:rPr>
          <w:rFonts w:ascii="Bookman Old Style" w:eastAsia="Times New Roman" w:hAnsi="Bookman Old Style"/>
          <w:sz w:val="24"/>
          <w:szCs w:val="24"/>
        </w:rPr>
        <w:tab/>
      </w:r>
      <w:r w:rsidR="00271412">
        <w:rPr>
          <w:rFonts w:ascii="Bookman Old Style" w:eastAsia="Times New Roman" w:hAnsi="Bookman Old Style"/>
          <w:sz w:val="24"/>
          <w:szCs w:val="24"/>
        </w:rPr>
        <w:tab/>
      </w:r>
      <w:r w:rsidR="00271412">
        <w:rPr>
          <w:rFonts w:ascii="Bookman Old Style" w:eastAsia="Times New Roman" w:hAnsi="Bookman Old Style"/>
          <w:sz w:val="24"/>
          <w:szCs w:val="24"/>
        </w:rPr>
        <w:tab/>
        <w:t>[</w:t>
      </w:r>
      <w:r w:rsidR="00EE2123" w:rsidRPr="00C36F17">
        <w:rPr>
          <w:rFonts w:ascii="Bookman Old Style" w:eastAsia="Times New Roman" w:hAnsi="Bookman Old Style"/>
          <w:b/>
          <w:sz w:val="24"/>
          <w:szCs w:val="24"/>
        </w:rPr>
        <w:t>3</w:t>
      </w:r>
      <w:r w:rsidR="002C0C99" w:rsidRPr="00C36F17">
        <w:rPr>
          <w:rFonts w:ascii="Bookman Old Style" w:eastAsia="Times New Roman" w:hAnsi="Bookman Old Style"/>
          <w:b/>
          <w:sz w:val="24"/>
          <w:szCs w:val="24"/>
        </w:rPr>
        <w:t>marks</w:t>
      </w:r>
      <w:r w:rsidR="00271412">
        <w:rPr>
          <w:rFonts w:ascii="Bookman Old Style" w:eastAsia="Times New Roman" w:hAnsi="Bookman Old Style"/>
          <w:b/>
          <w:sz w:val="24"/>
          <w:szCs w:val="24"/>
        </w:rPr>
        <w:t>]</w:t>
      </w:r>
    </w:p>
    <w:p w:rsidR="002C0C99" w:rsidRPr="00C36F17" w:rsidRDefault="00CD7EEA" w:rsidP="001B3224">
      <w:pPr>
        <w:rPr>
          <w:rFonts w:ascii="Bookman Old Style" w:eastAsia="Times New Roman" w:hAnsi="Bookman Old Style"/>
          <w:sz w:val="24"/>
          <w:szCs w:val="24"/>
        </w:rPr>
      </w:pPr>
      <w:r w:rsidRPr="00C36F17">
        <w:rPr>
          <w:rFonts w:ascii="Bookman Old Style" w:eastAsia="Times New Roman" w:hAnsi="Bookman Old Style"/>
          <w:sz w:val="24"/>
          <w:szCs w:val="24"/>
        </w:rPr>
        <w:t xml:space="preserve">j) </w:t>
      </w:r>
      <w:r w:rsidR="002C0C99" w:rsidRPr="00C36F17">
        <w:rPr>
          <w:rFonts w:ascii="Bookman Old Style" w:eastAsia="Times New Roman" w:hAnsi="Bookman Old Style"/>
          <w:sz w:val="24"/>
          <w:szCs w:val="24"/>
        </w:rPr>
        <w:t>Explain at least two aspects of gender that directly affect food security</w:t>
      </w:r>
      <w:r w:rsidR="005C1535">
        <w:rPr>
          <w:rFonts w:ascii="Bookman Old Style" w:eastAsia="Times New Roman" w:hAnsi="Bookman Old Style"/>
          <w:sz w:val="24"/>
          <w:szCs w:val="24"/>
        </w:rPr>
        <w:t>.</w:t>
      </w:r>
      <w:r w:rsidR="002C0C99" w:rsidRPr="00C36F17">
        <w:rPr>
          <w:rFonts w:ascii="Bookman Old Style" w:eastAsia="Times New Roman" w:hAnsi="Bookman Old Style"/>
          <w:sz w:val="24"/>
          <w:szCs w:val="24"/>
        </w:rPr>
        <w:t xml:space="preserve"> </w:t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</w:r>
      <w:r w:rsidR="005C1535">
        <w:rPr>
          <w:rFonts w:ascii="Bookman Old Style" w:eastAsia="Times New Roman" w:hAnsi="Bookman Old Style"/>
          <w:sz w:val="24"/>
          <w:szCs w:val="24"/>
        </w:rPr>
        <w:tab/>
        <w:t>[</w:t>
      </w:r>
      <w:r w:rsidR="002C0C99" w:rsidRPr="00C36F17">
        <w:rPr>
          <w:rFonts w:ascii="Bookman Old Style" w:eastAsia="Times New Roman" w:hAnsi="Bookman Old Style"/>
          <w:b/>
          <w:sz w:val="24"/>
          <w:szCs w:val="24"/>
        </w:rPr>
        <w:t>4marks</w:t>
      </w:r>
      <w:r w:rsidR="005C1535">
        <w:rPr>
          <w:rFonts w:ascii="Bookman Old Style" w:eastAsia="Times New Roman" w:hAnsi="Bookman Old Style"/>
          <w:b/>
          <w:sz w:val="24"/>
          <w:szCs w:val="24"/>
        </w:rPr>
        <w:t>]</w:t>
      </w:r>
    </w:p>
    <w:p w:rsidR="00C05884" w:rsidRPr="00C36F17" w:rsidRDefault="00CD7EEA" w:rsidP="001B3224">
      <w:p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eastAsia="Times New Roman" w:hAnsi="Bookman Old Style"/>
          <w:sz w:val="24"/>
          <w:szCs w:val="24"/>
        </w:rPr>
        <w:t xml:space="preserve">k) </w:t>
      </w:r>
      <w:r w:rsidR="00C05884" w:rsidRPr="00C36F17">
        <w:rPr>
          <w:rFonts w:ascii="Bookman Old Style" w:eastAsia="Times New Roman" w:hAnsi="Bookman Old Style"/>
          <w:sz w:val="24"/>
          <w:szCs w:val="24"/>
        </w:rPr>
        <w:t>Distinguish between emergency food aid and non-emergency food aid programs</w:t>
      </w:r>
      <w:r w:rsidR="00F55D4F">
        <w:rPr>
          <w:rFonts w:ascii="Bookman Old Style" w:eastAsia="Times New Roman" w:hAnsi="Bookman Old Style"/>
          <w:sz w:val="24"/>
          <w:szCs w:val="24"/>
        </w:rPr>
        <w:t>.</w:t>
      </w:r>
      <w:r w:rsidR="00C05884" w:rsidRPr="00C36F17">
        <w:rPr>
          <w:rFonts w:ascii="Bookman Old Style" w:eastAsia="Times New Roman" w:hAnsi="Bookman Old Style"/>
          <w:sz w:val="24"/>
          <w:szCs w:val="24"/>
        </w:rPr>
        <w:t xml:space="preserve"> </w:t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F55D4F">
        <w:rPr>
          <w:rFonts w:ascii="Bookman Old Style" w:eastAsia="Times New Roman" w:hAnsi="Bookman Old Style"/>
          <w:sz w:val="24"/>
          <w:szCs w:val="24"/>
        </w:rPr>
        <w:tab/>
      </w:r>
      <w:r w:rsidR="002457FB">
        <w:rPr>
          <w:rFonts w:ascii="Bookman Old Style" w:eastAsia="Times New Roman" w:hAnsi="Bookman Old Style"/>
          <w:sz w:val="24"/>
          <w:szCs w:val="24"/>
        </w:rPr>
        <w:t>[</w:t>
      </w:r>
      <w:r w:rsidR="00C05884" w:rsidRPr="00C36F17">
        <w:rPr>
          <w:rFonts w:ascii="Bookman Old Style" w:eastAsia="Times New Roman" w:hAnsi="Bookman Old Style"/>
          <w:b/>
          <w:sz w:val="24"/>
          <w:szCs w:val="24"/>
        </w:rPr>
        <w:t>4marks</w:t>
      </w:r>
      <w:r w:rsidR="002457FB">
        <w:rPr>
          <w:rFonts w:ascii="Bookman Old Style" w:eastAsia="Times New Roman" w:hAnsi="Bookman Old Style"/>
          <w:b/>
          <w:sz w:val="24"/>
          <w:szCs w:val="24"/>
        </w:rPr>
        <w:t>]</w:t>
      </w:r>
    </w:p>
    <w:p w:rsidR="002C0C99" w:rsidRPr="00C36F17" w:rsidRDefault="002C0C99" w:rsidP="001B3224">
      <w:pPr>
        <w:rPr>
          <w:rFonts w:ascii="Bookman Old Style" w:hAnsi="Bookman Old Style"/>
          <w:sz w:val="24"/>
          <w:szCs w:val="24"/>
        </w:rPr>
      </w:pPr>
    </w:p>
    <w:p w:rsidR="0036409E" w:rsidRPr="00A2356B" w:rsidRDefault="0036409E" w:rsidP="001B3224">
      <w:pPr>
        <w:rPr>
          <w:rFonts w:ascii="Bookman Old Style" w:hAnsi="Bookman Old Style"/>
          <w:b/>
          <w:sz w:val="24"/>
          <w:szCs w:val="24"/>
          <w:u w:val="single"/>
        </w:rPr>
      </w:pPr>
      <w:r w:rsidRPr="00A2356B">
        <w:rPr>
          <w:rFonts w:ascii="Bookman Old Style" w:hAnsi="Bookman Old Style"/>
          <w:b/>
          <w:sz w:val="24"/>
          <w:szCs w:val="24"/>
          <w:u w:val="single"/>
        </w:rPr>
        <w:t>SECTION B</w:t>
      </w:r>
    </w:p>
    <w:p w:rsidR="001B3224" w:rsidRPr="00C36F17" w:rsidRDefault="001B3224" w:rsidP="001B3224">
      <w:pPr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b/>
          <w:sz w:val="24"/>
          <w:szCs w:val="24"/>
        </w:rPr>
        <w:t>QUESTION T</w:t>
      </w:r>
      <w:r w:rsidR="00CD7EEA" w:rsidRPr="00C36F17">
        <w:rPr>
          <w:rFonts w:ascii="Bookman Old Style" w:hAnsi="Bookman Old Style"/>
          <w:b/>
          <w:sz w:val="24"/>
          <w:szCs w:val="24"/>
        </w:rPr>
        <w:t>WO</w:t>
      </w:r>
      <w:r w:rsidRPr="00C36F17">
        <w:rPr>
          <w:rFonts w:ascii="Bookman Old Style" w:hAnsi="Bookman Old Style"/>
          <w:b/>
          <w:sz w:val="24"/>
          <w:szCs w:val="24"/>
        </w:rPr>
        <w:t xml:space="preserve"> (10 MARKS)</w:t>
      </w:r>
    </w:p>
    <w:p w:rsidR="00104443" w:rsidRPr="00C36F17" w:rsidRDefault="00104443" w:rsidP="00104443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/>
          <w:bCs/>
          <w:sz w:val="24"/>
          <w:szCs w:val="24"/>
        </w:rPr>
      </w:pPr>
      <w:r w:rsidRPr="00C36F17">
        <w:rPr>
          <w:rFonts w:ascii="Bookman Old Style" w:eastAsia="Times New Roman" w:hAnsi="Bookman Old Style"/>
          <w:bCs/>
          <w:sz w:val="24"/>
          <w:szCs w:val="24"/>
        </w:rPr>
        <w:t>Discuss the use of Household Food Insecurity Access Scale (HFIAS) in food insecurity assessment</w:t>
      </w:r>
      <w:r w:rsidR="00F14416">
        <w:rPr>
          <w:rFonts w:ascii="Bookman Old Style" w:eastAsia="Times New Roman" w:hAnsi="Bookman Old Style"/>
          <w:bCs/>
          <w:sz w:val="24"/>
          <w:szCs w:val="24"/>
        </w:rPr>
        <w:t>.</w:t>
      </w:r>
      <w:r w:rsidRPr="00C36F17">
        <w:rPr>
          <w:rFonts w:ascii="Bookman Old Style" w:eastAsia="Times New Roman" w:hAnsi="Bookman Old Style"/>
          <w:bCs/>
          <w:sz w:val="24"/>
          <w:szCs w:val="24"/>
        </w:rPr>
        <w:t xml:space="preserve"> </w:t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>
        <w:rPr>
          <w:rFonts w:ascii="Bookman Old Style" w:eastAsia="Times New Roman" w:hAnsi="Bookman Old Style"/>
          <w:bCs/>
          <w:sz w:val="24"/>
          <w:szCs w:val="24"/>
        </w:rPr>
        <w:tab/>
      </w:r>
      <w:r w:rsidR="00F14416" w:rsidRPr="00F14416">
        <w:rPr>
          <w:rFonts w:ascii="Bookman Old Style" w:eastAsia="Times New Roman" w:hAnsi="Bookman Old Style"/>
          <w:b/>
          <w:bCs/>
          <w:sz w:val="24"/>
          <w:szCs w:val="24"/>
        </w:rPr>
        <w:t>[</w:t>
      </w:r>
      <w:r w:rsidRPr="00F14416">
        <w:rPr>
          <w:rFonts w:ascii="Bookman Old Style" w:eastAsia="Times New Roman" w:hAnsi="Bookman Old Style"/>
          <w:b/>
          <w:bCs/>
          <w:sz w:val="24"/>
          <w:szCs w:val="24"/>
        </w:rPr>
        <w:t>10 marks</w:t>
      </w:r>
      <w:r w:rsidR="00F14416" w:rsidRPr="00F14416">
        <w:rPr>
          <w:rFonts w:ascii="Bookman Old Style" w:eastAsia="Times New Roman" w:hAnsi="Bookman Old Style"/>
          <w:b/>
          <w:bCs/>
          <w:sz w:val="24"/>
          <w:szCs w:val="24"/>
        </w:rPr>
        <w:t>]</w:t>
      </w:r>
    </w:p>
    <w:p w:rsidR="00C05884" w:rsidRPr="00C36F17" w:rsidRDefault="00CD7EEA" w:rsidP="00C05884">
      <w:pPr>
        <w:spacing w:after="160" w:line="259" w:lineRule="auto"/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b/>
          <w:sz w:val="24"/>
          <w:szCs w:val="24"/>
        </w:rPr>
        <w:t>QUESTION THREE</w:t>
      </w:r>
    </w:p>
    <w:p w:rsidR="001B3224" w:rsidRPr="00C36F17" w:rsidRDefault="001B3224" w:rsidP="001B3224">
      <w:pPr>
        <w:pStyle w:val="ListParagraph"/>
        <w:numPr>
          <w:ilvl w:val="0"/>
          <w:numId w:val="1"/>
        </w:numPr>
        <w:spacing w:after="160" w:line="259" w:lineRule="auto"/>
        <w:jc w:val="left"/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 xml:space="preserve">State and explain the ROLE of the major </w:t>
      </w:r>
      <w:r w:rsidR="00CD7EEA" w:rsidRPr="00C36F17">
        <w:rPr>
          <w:rFonts w:ascii="Bookman Old Style" w:hAnsi="Bookman Old Style"/>
          <w:sz w:val="24"/>
          <w:szCs w:val="24"/>
        </w:rPr>
        <w:t>stakeholders in</w:t>
      </w:r>
      <w:r w:rsidRPr="00C36F17">
        <w:rPr>
          <w:rFonts w:ascii="Bookman Old Style" w:hAnsi="Bookman Old Style"/>
          <w:sz w:val="24"/>
          <w:szCs w:val="24"/>
        </w:rPr>
        <w:t xml:space="preserve"> food security.</w:t>
      </w:r>
      <w:r w:rsidR="00C05884" w:rsidRPr="00C36F17">
        <w:rPr>
          <w:rFonts w:ascii="Bookman Old Style" w:hAnsi="Bookman Old Style"/>
          <w:sz w:val="24"/>
          <w:szCs w:val="24"/>
        </w:rPr>
        <w:t xml:space="preserve"> </w:t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 w:rsidRPr="00877BEC">
        <w:rPr>
          <w:rFonts w:ascii="Bookman Old Style" w:hAnsi="Bookman Old Style"/>
          <w:b/>
          <w:sz w:val="24"/>
          <w:szCs w:val="24"/>
        </w:rPr>
        <w:t>[</w:t>
      </w:r>
      <w:r w:rsidR="00C05884" w:rsidRPr="00877BEC">
        <w:rPr>
          <w:rFonts w:ascii="Bookman Old Style" w:hAnsi="Bookman Old Style"/>
          <w:b/>
          <w:sz w:val="24"/>
          <w:szCs w:val="24"/>
        </w:rPr>
        <w:t>5</w:t>
      </w:r>
      <w:r w:rsidR="00F14416" w:rsidRPr="00877BEC">
        <w:rPr>
          <w:rFonts w:ascii="Bookman Old Style" w:hAnsi="Bookman Old Style"/>
          <w:b/>
          <w:sz w:val="24"/>
          <w:szCs w:val="24"/>
        </w:rPr>
        <w:t xml:space="preserve"> </w:t>
      </w:r>
      <w:r w:rsidR="00C05884" w:rsidRPr="00877BEC">
        <w:rPr>
          <w:rFonts w:ascii="Bookman Old Style" w:hAnsi="Bookman Old Style"/>
          <w:b/>
          <w:sz w:val="24"/>
          <w:szCs w:val="24"/>
        </w:rPr>
        <w:t>marks</w:t>
      </w:r>
      <w:r w:rsidR="00F14416" w:rsidRPr="00877BEC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1B3224" w:rsidP="001B3224">
      <w:pPr>
        <w:pStyle w:val="ListParagraph"/>
        <w:numPr>
          <w:ilvl w:val="0"/>
          <w:numId w:val="1"/>
        </w:numPr>
        <w:spacing w:after="160" w:line="259" w:lineRule="auto"/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eastAsia="Times New Roman" w:hAnsi="Bookman Old Style"/>
          <w:bCs/>
          <w:sz w:val="24"/>
          <w:szCs w:val="24"/>
        </w:rPr>
        <w:t>Explain some of the</w:t>
      </w:r>
      <w:r w:rsidR="00800B35" w:rsidRPr="00C36F17">
        <w:rPr>
          <w:rFonts w:ascii="Bookman Old Style" w:eastAsia="Times New Roman" w:hAnsi="Bookman Old Style"/>
          <w:bCs/>
          <w:sz w:val="24"/>
          <w:szCs w:val="24"/>
        </w:rPr>
        <w:t xml:space="preserve"> </w:t>
      </w:r>
      <w:r w:rsidR="00C05884" w:rsidRPr="00C36F17">
        <w:rPr>
          <w:rFonts w:ascii="Bookman Old Style" w:hAnsi="Bookman Old Style"/>
          <w:sz w:val="24"/>
          <w:szCs w:val="24"/>
        </w:rPr>
        <w:t>agricultural specific</w:t>
      </w:r>
      <w:r w:rsidRPr="00C36F17">
        <w:rPr>
          <w:rFonts w:ascii="Bookman Old Style" w:hAnsi="Bookman Old Style"/>
          <w:sz w:val="24"/>
          <w:szCs w:val="24"/>
        </w:rPr>
        <w:t xml:space="preserve"> interventions in food security</w:t>
      </w:r>
      <w:r w:rsidR="00F14416">
        <w:rPr>
          <w:rFonts w:ascii="Bookman Old Style" w:hAnsi="Bookman Old Style"/>
          <w:sz w:val="24"/>
          <w:szCs w:val="24"/>
        </w:rPr>
        <w:t>.</w:t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>
        <w:rPr>
          <w:rFonts w:ascii="Bookman Old Style" w:hAnsi="Bookman Old Style"/>
          <w:sz w:val="24"/>
          <w:szCs w:val="24"/>
        </w:rPr>
        <w:tab/>
      </w:r>
      <w:r w:rsidR="00F14416" w:rsidRPr="00877BEC">
        <w:rPr>
          <w:rFonts w:ascii="Bookman Old Style" w:hAnsi="Bookman Old Style"/>
          <w:b/>
          <w:sz w:val="24"/>
          <w:szCs w:val="24"/>
        </w:rPr>
        <w:t>[</w:t>
      </w:r>
      <w:r w:rsidR="00C05884" w:rsidRPr="00877BEC">
        <w:rPr>
          <w:rFonts w:ascii="Bookman Old Style" w:hAnsi="Bookman Old Style"/>
          <w:b/>
          <w:sz w:val="24"/>
          <w:szCs w:val="24"/>
        </w:rPr>
        <w:t>5</w:t>
      </w:r>
      <w:r w:rsidR="00F14416" w:rsidRPr="00877BEC">
        <w:rPr>
          <w:rFonts w:ascii="Bookman Old Style" w:hAnsi="Bookman Old Style"/>
          <w:b/>
          <w:sz w:val="24"/>
          <w:szCs w:val="24"/>
        </w:rPr>
        <w:t xml:space="preserve"> </w:t>
      </w:r>
      <w:r w:rsidR="00C05884" w:rsidRPr="00877BEC">
        <w:rPr>
          <w:rFonts w:ascii="Bookman Old Style" w:hAnsi="Bookman Old Style"/>
          <w:b/>
          <w:sz w:val="24"/>
          <w:szCs w:val="24"/>
        </w:rPr>
        <w:t>marks</w:t>
      </w:r>
      <w:r w:rsidR="00F14416" w:rsidRPr="00877BEC">
        <w:rPr>
          <w:rFonts w:ascii="Bookman Old Style" w:hAnsi="Bookman Old Style"/>
          <w:b/>
          <w:sz w:val="24"/>
          <w:szCs w:val="24"/>
        </w:rPr>
        <w:t>]</w:t>
      </w:r>
    </w:p>
    <w:p w:rsidR="001B3224" w:rsidRPr="00C36F17" w:rsidRDefault="00104443" w:rsidP="001B3224">
      <w:pPr>
        <w:spacing w:after="160" w:line="259" w:lineRule="auto"/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b/>
          <w:sz w:val="24"/>
          <w:szCs w:val="24"/>
        </w:rPr>
        <w:t>QUESTION FOUR</w:t>
      </w:r>
    </w:p>
    <w:p w:rsidR="001B3224" w:rsidRPr="00C36F17" w:rsidRDefault="001B3224" w:rsidP="00CD7EEA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>Discuss the key components of early warning systems in food security</w:t>
      </w:r>
      <w:r w:rsidR="004D549C">
        <w:rPr>
          <w:rFonts w:ascii="Bookman Old Style" w:hAnsi="Bookman Old Style"/>
          <w:sz w:val="24"/>
          <w:szCs w:val="24"/>
        </w:rPr>
        <w:t>.</w:t>
      </w:r>
      <w:r w:rsidRPr="00C36F17">
        <w:rPr>
          <w:rFonts w:ascii="Bookman Old Style" w:hAnsi="Bookman Old Style"/>
          <w:sz w:val="24"/>
          <w:szCs w:val="24"/>
        </w:rPr>
        <w:t xml:space="preserve"> </w:t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 w:rsidRPr="004D549C">
        <w:rPr>
          <w:rFonts w:ascii="Bookman Old Style" w:hAnsi="Bookman Old Style"/>
          <w:b/>
          <w:sz w:val="24"/>
          <w:szCs w:val="24"/>
        </w:rPr>
        <w:t>[</w:t>
      </w:r>
      <w:r w:rsidRPr="004D549C">
        <w:rPr>
          <w:rFonts w:ascii="Bookman Old Style" w:hAnsi="Bookman Old Style"/>
          <w:b/>
          <w:sz w:val="24"/>
          <w:szCs w:val="24"/>
        </w:rPr>
        <w:t>10marks</w:t>
      </w:r>
      <w:r w:rsidR="004D549C" w:rsidRPr="004D549C">
        <w:rPr>
          <w:rFonts w:ascii="Bookman Old Style" w:hAnsi="Bookman Old Style"/>
          <w:b/>
          <w:sz w:val="24"/>
          <w:szCs w:val="24"/>
        </w:rPr>
        <w:t>]</w:t>
      </w:r>
    </w:p>
    <w:p w:rsidR="00C05884" w:rsidRPr="00C36F17" w:rsidRDefault="00C05884" w:rsidP="00CD7EEA">
      <w:pPr>
        <w:spacing w:after="160" w:line="259" w:lineRule="auto"/>
        <w:rPr>
          <w:rFonts w:ascii="Bookman Old Style" w:hAnsi="Bookman Old Style"/>
          <w:b/>
          <w:sz w:val="24"/>
          <w:szCs w:val="24"/>
        </w:rPr>
      </w:pPr>
      <w:r w:rsidRPr="00C36F17">
        <w:rPr>
          <w:rFonts w:ascii="Bookman Old Style" w:hAnsi="Bookman Old Style"/>
          <w:b/>
          <w:sz w:val="24"/>
          <w:szCs w:val="24"/>
        </w:rPr>
        <w:t>QUESTION F</w:t>
      </w:r>
      <w:r w:rsidR="00CD7EEA" w:rsidRPr="00C36F17">
        <w:rPr>
          <w:rFonts w:ascii="Bookman Old Style" w:hAnsi="Bookman Old Style"/>
          <w:b/>
          <w:sz w:val="24"/>
          <w:szCs w:val="24"/>
        </w:rPr>
        <w:t>IVE</w:t>
      </w:r>
    </w:p>
    <w:p w:rsidR="00C05884" w:rsidRPr="00C36F17" w:rsidRDefault="00C05884" w:rsidP="00CD7EEA">
      <w:pPr>
        <w:rPr>
          <w:rFonts w:ascii="Bookman Old Style" w:hAnsi="Bookman Old Style"/>
          <w:sz w:val="24"/>
          <w:szCs w:val="24"/>
        </w:rPr>
      </w:pPr>
      <w:r w:rsidRPr="00C36F17">
        <w:rPr>
          <w:rFonts w:ascii="Bookman Old Style" w:hAnsi="Bookman Old Style"/>
          <w:sz w:val="24"/>
          <w:szCs w:val="24"/>
        </w:rPr>
        <w:t>Discuss at least five nutrition specific interventions in averting food insecurity crises</w:t>
      </w:r>
      <w:r w:rsidR="004D549C">
        <w:rPr>
          <w:rFonts w:ascii="Bookman Old Style" w:hAnsi="Bookman Old Style"/>
          <w:sz w:val="24"/>
          <w:szCs w:val="24"/>
        </w:rPr>
        <w:t>.</w:t>
      </w:r>
      <w:r w:rsidRPr="00C36F17">
        <w:rPr>
          <w:rFonts w:ascii="Bookman Old Style" w:hAnsi="Bookman Old Style"/>
          <w:sz w:val="24"/>
          <w:szCs w:val="24"/>
        </w:rPr>
        <w:t xml:space="preserve"> </w:t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>
        <w:rPr>
          <w:rFonts w:ascii="Bookman Old Style" w:hAnsi="Bookman Old Style"/>
          <w:sz w:val="24"/>
          <w:szCs w:val="24"/>
        </w:rPr>
        <w:tab/>
      </w:r>
      <w:r w:rsidR="004D549C" w:rsidRPr="004D549C">
        <w:rPr>
          <w:rFonts w:ascii="Bookman Old Style" w:hAnsi="Bookman Old Style"/>
          <w:b/>
          <w:sz w:val="24"/>
          <w:szCs w:val="24"/>
        </w:rPr>
        <w:t>[</w:t>
      </w:r>
      <w:r w:rsidRPr="004D549C">
        <w:rPr>
          <w:rFonts w:ascii="Bookman Old Style" w:hAnsi="Bookman Old Style"/>
          <w:b/>
          <w:sz w:val="24"/>
          <w:szCs w:val="24"/>
        </w:rPr>
        <w:t>10marks</w:t>
      </w:r>
      <w:r w:rsidR="004D549C" w:rsidRPr="004D549C">
        <w:rPr>
          <w:rFonts w:ascii="Bookman Old Style" w:hAnsi="Bookman Old Style"/>
          <w:b/>
          <w:sz w:val="24"/>
          <w:szCs w:val="24"/>
        </w:rPr>
        <w:t>]</w:t>
      </w:r>
    </w:p>
    <w:p w:rsidR="00191F5F" w:rsidRPr="00C36F17" w:rsidRDefault="00191F5F">
      <w:pPr>
        <w:rPr>
          <w:rFonts w:ascii="Bookman Old Style" w:hAnsi="Bookman Old Style"/>
          <w:sz w:val="24"/>
          <w:szCs w:val="24"/>
        </w:rPr>
      </w:pPr>
    </w:p>
    <w:sectPr w:rsidR="00191F5F" w:rsidRPr="00C36F17" w:rsidSect="003907F4">
      <w:footerReference w:type="default" r:id="rId8"/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1AE1" w:rsidRDefault="00B31AE1" w:rsidP="0012499E">
      <w:pPr>
        <w:spacing w:line="240" w:lineRule="auto"/>
      </w:pPr>
      <w:r>
        <w:separator/>
      </w:r>
    </w:p>
  </w:endnote>
  <w:endnote w:type="continuationSeparator" w:id="0">
    <w:p w:rsidR="00B31AE1" w:rsidRDefault="00B31AE1" w:rsidP="001249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639756459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2499E" w:rsidRPr="0012499E" w:rsidRDefault="0012499E">
            <w:pPr>
              <w:pStyle w:val="Footer"/>
              <w:jc w:val="center"/>
              <w:rPr>
                <w:i/>
              </w:rPr>
            </w:pPr>
            <w:r w:rsidRPr="0012499E">
              <w:rPr>
                <w:i/>
              </w:rPr>
              <w:t xml:space="preserve">Page </w:t>
            </w:r>
            <w:r w:rsidRPr="0012499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2499E">
              <w:rPr>
                <w:b/>
                <w:bCs/>
                <w:i/>
              </w:rPr>
              <w:instrText xml:space="preserve"> PAGE </w:instrText>
            </w:r>
            <w:r w:rsidRPr="0012499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3192F">
              <w:rPr>
                <w:b/>
                <w:bCs/>
                <w:i/>
                <w:noProof/>
              </w:rPr>
              <w:t>2</w:t>
            </w:r>
            <w:r w:rsidRPr="0012499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2499E">
              <w:rPr>
                <w:i/>
              </w:rPr>
              <w:t xml:space="preserve"> of </w:t>
            </w:r>
            <w:r w:rsidRPr="0012499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2499E">
              <w:rPr>
                <w:b/>
                <w:bCs/>
                <w:i/>
              </w:rPr>
              <w:instrText xml:space="preserve"> NUMPAGES  </w:instrText>
            </w:r>
            <w:r w:rsidRPr="0012499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3192F">
              <w:rPr>
                <w:b/>
                <w:bCs/>
                <w:i/>
                <w:noProof/>
              </w:rPr>
              <w:t>2</w:t>
            </w:r>
            <w:r w:rsidRPr="0012499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2499E" w:rsidRDefault="001249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1AE1" w:rsidRDefault="00B31AE1" w:rsidP="0012499E">
      <w:pPr>
        <w:spacing w:line="240" w:lineRule="auto"/>
      </w:pPr>
      <w:r>
        <w:separator/>
      </w:r>
    </w:p>
  </w:footnote>
  <w:footnote w:type="continuationSeparator" w:id="0">
    <w:p w:rsidR="00B31AE1" w:rsidRDefault="00B31AE1" w:rsidP="0012499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380F67"/>
    <w:multiLevelType w:val="hybridMultilevel"/>
    <w:tmpl w:val="45EE20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A1220C6"/>
    <w:multiLevelType w:val="hybridMultilevel"/>
    <w:tmpl w:val="8A7C18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797AB0"/>
    <w:multiLevelType w:val="hybridMultilevel"/>
    <w:tmpl w:val="3056BA9E"/>
    <w:lvl w:ilvl="0" w:tplc="FEC6955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F820DF"/>
    <w:multiLevelType w:val="hybridMultilevel"/>
    <w:tmpl w:val="6EF671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224"/>
    <w:rsid w:val="0008494A"/>
    <w:rsid w:val="00104443"/>
    <w:rsid w:val="0012499E"/>
    <w:rsid w:val="00125362"/>
    <w:rsid w:val="00191F5F"/>
    <w:rsid w:val="001B3224"/>
    <w:rsid w:val="002457FB"/>
    <w:rsid w:val="00271412"/>
    <w:rsid w:val="002C0C99"/>
    <w:rsid w:val="002F2FBF"/>
    <w:rsid w:val="003057C8"/>
    <w:rsid w:val="0036409E"/>
    <w:rsid w:val="003907F4"/>
    <w:rsid w:val="003B2C16"/>
    <w:rsid w:val="0045280A"/>
    <w:rsid w:val="004D549C"/>
    <w:rsid w:val="00586E10"/>
    <w:rsid w:val="005910F0"/>
    <w:rsid w:val="005C1535"/>
    <w:rsid w:val="005D7F24"/>
    <w:rsid w:val="00601782"/>
    <w:rsid w:val="00641EA7"/>
    <w:rsid w:val="006732EC"/>
    <w:rsid w:val="006B5ADF"/>
    <w:rsid w:val="00800B35"/>
    <w:rsid w:val="00826904"/>
    <w:rsid w:val="0083192F"/>
    <w:rsid w:val="0084354F"/>
    <w:rsid w:val="00877BEC"/>
    <w:rsid w:val="009226A4"/>
    <w:rsid w:val="00987009"/>
    <w:rsid w:val="00A2356B"/>
    <w:rsid w:val="00AB58CA"/>
    <w:rsid w:val="00B04837"/>
    <w:rsid w:val="00B31AE1"/>
    <w:rsid w:val="00C053EB"/>
    <w:rsid w:val="00C05884"/>
    <w:rsid w:val="00C36E32"/>
    <w:rsid w:val="00C36F17"/>
    <w:rsid w:val="00C87637"/>
    <w:rsid w:val="00C9670E"/>
    <w:rsid w:val="00CA404C"/>
    <w:rsid w:val="00CD0A4D"/>
    <w:rsid w:val="00CD7EEA"/>
    <w:rsid w:val="00CE1CC4"/>
    <w:rsid w:val="00D76F60"/>
    <w:rsid w:val="00DE2EA0"/>
    <w:rsid w:val="00DE74A0"/>
    <w:rsid w:val="00E53ABA"/>
    <w:rsid w:val="00EE2123"/>
    <w:rsid w:val="00F06019"/>
    <w:rsid w:val="00F14416"/>
    <w:rsid w:val="00F55D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265A0"/>
  <w15:docId w15:val="{A81EBEE2-079E-4A82-9476-9B2155776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224"/>
    <w:pPr>
      <w:spacing w:after="0" w:line="360" w:lineRule="auto"/>
      <w:jc w:val="both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3224"/>
    <w:pPr>
      <w:ind w:left="720"/>
      <w:contextualSpacing/>
    </w:pPr>
  </w:style>
  <w:style w:type="paragraph" w:customStyle="1" w:styleId="Default">
    <w:name w:val="Default"/>
    <w:qFormat/>
    <w:rsid w:val="00B04837"/>
    <w:pPr>
      <w:suppressAutoHyphens/>
      <w:autoSpaceDE w:val="0"/>
      <w:autoSpaceDN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12499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499E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2499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499E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KISII UNIVERSITY</cp:lastModifiedBy>
  <cp:revision>97</cp:revision>
  <dcterms:created xsi:type="dcterms:W3CDTF">2025-02-24T12:12:00Z</dcterms:created>
  <dcterms:modified xsi:type="dcterms:W3CDTF">2025-04-01T09:25:00Z</dcterms:modified>
</cp:coreProperties>
</file>