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225D53" w14:textId="77777777" w:rsidR="00522322" w:rsidRDefault="00522322" w:rsidP="00522322">
      <w:pPr>
        <w:spacing w:line="360" w:lineRule="auto"/>
        <w:jc w:val="both"/>
        <w:rPr>
          <w:rFonts w:ascii="Calibri" w:eastAsia="Calibri" w:hAnsi="Calibri" w:cs="Times New Roman"/>
          <w:b/>
          <w:sz w:val="24"/>
          <w:szCs w:val="24"/>
        </w:rPr>
      </w:pPr>
    </w:p>
    <w:p w14:paraId="19630090" w14:textId="7665CFFB" w:rsidR="00522322" w:rsidRDefault="00522322" w:rsidP="00CF02BF">
      <w:pPr>
        <w:pStyle w:val="NoSpacing"/>
        <w:ind w:left="7371"/>
        <w:rPr>
          <w:rFonts w:ascii="BookmanITC Lt BT" w:hAnsi="BookmanITC Lt BT"/>
          <w:b/>
          <w:i/>
          <w:sz w:val="18"/>
          <w:szCs w:val="18"/>
          <w:u w:val="single"/>
        </w:rPr>
      </w:pPr>
      <w:r>
        <w:rPr>
          <w:rFonts w:ascii="BookmanITC Lt BT" w:hAnsi="BookmanITC Lt BT"/>
          <w:b/>
          <w:i/>
          <w:sz w:val="18"/>
          <w:szCs w:val="18"/>
        </w:rPr>
        <w:t xml:space="preserve">                                         </w:t>
      </w:r>
      <w:bookmarkStart w:id="0" w:name="OLE_LINK1"/>
      <w:bookmarkStart w:id="1" w:name="OLE_LINK2"/>
      <w:r>
        <w:rPr>
          <w:rFonts w:ascii="BookmanITC Lt BT" w:hAnsi="BookmanITC Lt BT"/>
          <w:b/>
          <w:i/>
          <w:sz w:val="18"/>
          <w:szCs w:val="18"/>
        </w:rPr>
        <w:t xml:space="preserve">                   </w:t>
      </w:r>
      <w:r w:rsidR="00B64A72">
        <w:rPr>
          <w:rFonts w:ascii="BookmanITC Lt BT" w:hAnsi="BookmanITC Lt BT"/>
          <w:b/>
          <w:i/>
          <w:sz w:val="18"/>
          <w:szCs w:val="18"/>
        </w:rPr>
        <w:t xml:space="preserve">           </w:t>
      </w:r>
      <w:r w:rsidR="00CF02BF">
        <w:rPr>
          <w:rFonts w:ascii="BookmanITC Lt BT" w:hAnsi="BookmanITC Lt BT"/>
          <w:b/>
          <w:i/>
          <w:sz w:val="18"/>
          <w:szCs w:val="18"/>
        </w:rPr>
        <w:t xml:space="preserve">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BCOM/BBAM 241</w:t>
      </w:r>
    </w:p>
    <w:p w14:paraId="06194BC3" w14:textId="77777777" w:rsidR="00522322" w:rsidRDefault="00522322" w:rsidP="00522322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>
        <w:rPr>
          <w:noProof/>
        </w:rPr>
        <w:drawing>
          <wp:inline distT="0" distB="0" distL="0" distR="0" wp14:anchorId="792EBB75" wp14:editId="10DA7F81">
            <wp:extent cx="1266825" cy="1047750"/>
            <wp:effectExtent l="0" t="0" r="9525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137C3B34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1FF7F8AF" w14:textId="77777777" w:rsidR="00522322" w:rsidRDefault="00522322" w:rsidP="00522322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14:paraId="070C0D4C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7466C72A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YEAR EXAMINATION FOR THE AWARD OF THE DEGREE IN BACHELORS OF COMMERCE AND BUSINESS MANAGEMENT</w:t>
      </w:r>
    </w:p>
    <w:p w14:paraId="25F39D0E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14:paraId="0DDCF33D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14:paraId="706C13C5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7D3F57A3" w14:textId="77777777" w:rsidR="00522322" w:rsidRPr="000A04D9" w:rsidRDefault="00522322" w:rsidP="00522322">
      <w:pPr>
        <w:spacing w:after="120" w:line="240" w:lineRule="auto"/>
        <w:jc w:val="center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BCOM/BBAM 241</w:t>
      </w:r>
      <w:r w:rsidRPr="000A04D9">
        <w:rPr>
          <w:rFonts w:ascii="BookmanITC Lt BT" w:hAnsi="BookmanITC Lt BT"/>
          <w:b/>
          <w:sz w:val="24"/>
          <w:szCs w:val="24"/>
          <w:u w:val="single"/>
        </w:rPr>
        <w:t xml:space="preserve">:    </w:t>
      </w:r>
      <w:r>
        <w:rPr>
          <w:rFonts w:ascii="BookmanITC Lt BT" w:hAnsi="BookmanITC Lt BT"/>
          <w:b/>
          <w:sz w:val="24"/>
          <w:szCs w:val="24"/>
          <w:u w:val="single"/>
        </w:rPr>
        <w:t>RISK MANAGEMENT</w:t>
      </w:r>
    </w:p>
    <w:p w14:paraId="0211F7CA" w14:textId="77777777" w:rsidR="00522322" w:rsidRDefault="00522322" w:rsidP="00522322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065B9F55" w14:textId="77777777" w:rsidR="00522322" w:rsidRDefault="00522322" w:rsidP="00522322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Y2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14:paraId="03FC3409" w14:textId="77777777" w:rsidR="00522322" w:rsidRDefault="00522322" w:rsidP="00522322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14:paraId="7D64F18F" w14:textId="284FF20F" w:rsidR="00522322" w:rsidRDefault="009A4E9D" w:rsidP="00522322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TUE</w:t>
      </w:r>
      <w:bookmarkStart w:id="2" w:name="_GoBack"/>
      <w:bookmarkEnd w:id="2"/>
      <w:r w:rsidR="00D960D9">
        <w:rPr>
          <w:rFonts w:ascii="BookmanITC Lt BT" w:hAnsi="BookmanITC Lt BT"/>
          <w:b/>
          <w:sz w:val="24"/>
          <w:szCs w:val="24"/>
        </w:rPr>
        <w:t>SDAY,12</w:t>
      </w:r>
      <w:r w:rsidR="00522322">
        <w:rPr>
          <w:rFonts w:ascii="BookmanITC Lt BT" w:hAnsi="BookmanITC Lt BT"/>
          <w:b/>
          <w:sz w:val="24"/>
          <w:szCs w:val="24"/>
        </w:rPr>
        <w:t>.</w:t>
      </w:r>
      <w:r w:rsidR="00D960D9">
        <w:rPr>
          <w:rFonts w:ascii="BookmanITC Lt BT" w:hAnsi="BookmanITC Lt BT"/>
          <w:b/>
          <w:sz w:val="24"/>
          <w:szCs w:val="24"/>
        </w:rPr>
        <w:t>00-2.00 PM</w:t>
      </w:r>
      <w:r w:rsidR="00D960D9">
        <w:rPr>
          <w:rFonts w:ascii="BookmanITC Lt BT" w:hAnsi="BookmanITC Lt BT"/>
          <w:b/>
          <w:sz w:val="24"/>
          <w:szCs w:val="24"/>
        </w:rPr>
        <w:tab/>
      </w:r>
      <w:r w:rsidR="00D960D9">
        <w:rPr>
          <w:rFonts w:ascii="BookmanITC Lt BT" w:hAnsi="BookmanITC Lt BT"/>
          <w:b/>
          <w:sz w:val="24"/>
          <w:szCs w:val="24"/>
        </w:rPr>
        <w:tab/>
        <w:t xml:space="preserve">         </w:t>
      </w:r>
      <w:r w:rsidR="00D960D9">
        <w:rPr>
          <w:rFonts w:ascii="BookmanITC Lt BT" w:hAnsi="BookmanITC Lt BT"/>
          <w:b/>
          <w:sz w:val="24"/>
          <w:szCs w:val="24"/>
        </w:rPr>
        <w:tab/>
        <w:t>DATE:  12</w:t>
      </w:r>
      <w:r w:rsidR="00522322">
        <w:rPr>
          <w:rFonts w:ascii="BookmanITC Lt BT" w:hAnsi="BookmanITC Lt BT"/>
          <w:b/>
          <w:sz w:val="24"/>
          <w:szCs w:val="24"/>
        </w:rPr>
        <w:t>/08/2025</w:t>
      </w:r>
    </w:p>
    <w:p w14:paraId="2493E3A7" w14:textId="77777777" w:rsidR="00522322" w:rsidRDefault="00522322" w:rsidP="00522322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295A1F0D" wp14:editId="01660F7E">
                <wp:simplePos x="0" y="0"/>
                <wp:positionH relativeFrom="column">
                  <wp:posOffset>5080</wp:posOffset>
                </wp:positionH>
                <wp:positionV relativeFrom="paragraph">
                  <wp:posOffset>15240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8BC5B2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.4pt;margin-top:1.2pt;width:472.0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</w:p>
    <w:p w14:paraId="58915568" w14:textId="77777777" w:rsidR="00522322" w:rsidRDefault="00522322" w:rsidP="00522322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bookmarkEnd w:id="0"/>
    <w:bookmarkEnd w:id="1"/>
    <w:p w14:paraId="5A866B85" w14:textId="77777777" w:rsidR="00522322" w:rsidRDefault="00522322" w:rsidP="00522322">
      <w:pPr>
        <w:pStyle w:val="NoSpacing"/>
        <w:numPr>
          <w:ilvl w:val="0"/>
          <w:numId w:val="6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71D7A701" w14:textId="77777777" w:rsidR="00522322" w:rsidRDefault="00522322" w:rsidP="00522322">
      <w:pPr>
        <w:pStyle w:val="ListParagraph"/>
        <w:numPr>
          <w:ilvl w:val="0"/>
          <w:numId w:val="6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14:paraId="4674AE4F" w14:textId="77777777" w:rsidR="00B70A00" w:rsidRPr="00B70A00" w:rsidRDefault="00B70A00" w:rsidP="00BC71A1">
      <w:pPr>
        <w:rPr>
          <w:rFonts w:ascii="Bookman Old Style" w:hAnsi="Bookman Old Style"/>
          <w:b/>
          <w:bCs/>
          <w:noProof/>
          <w:sz w:val="24"/>
          <w:szCs w:val="24"/>
        </w:rPr>
      </w:pPr>
    </w:p>
    <w:p w14:paraId="4AFEA65A" w14:textId="0C056808" w:rsidR="00BC71A1" w:rsidRPr="00B70A00" w:rsidRDefault="00BC71A1" w:rsidP="00BC71A1">
      <w:pPr>
        <w:rPr>
          <w:rFonts w:ascii="Bookman Old Style" w:hAnsi="Bookman Old Style"/>
          <w:b/>
          <w:bCs/>
          <w:sz w:val="24"/>
          <w:szCs w:val="24"/>
        </w:rPr>
      </w:pPr>
      <w:r w:rsidRPr="00B70A00">
        <w:rPr>
          <w:rFonts w:ascii="Bookman Old Style" w:hAnsi="Bookman Old Style"/>
          <w:b/>
          <w:bCs/>
          <w:sz w:val="24"/>
          <w:szCs w:val="24"/>
        </w:rPr>
        <w:t>QUESTION ONE</w:t>
      </w:r>
    </w:p>
    <w:p w14:paraId="2640B7CB" w14:textId="1DCD24DA" w:rsidR="00BC71A1" w:rsidRDefault="00BC71A1" w:rsidP="00BC71A1">
      <w:pPr>
        <w:pStyle w:val="ListParagraph"/>
        <w:numPr>
          <w:ilvl w:val="0"/>
          <w:numId w:val="1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Outline any FIVE challenges facing a modern Kenyan Risk Manager.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5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620B882C" w14:textId="77777777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1BD7AC35" w14:textId="1A16D4B5" w:rsidR="00BC71A1" w:rsidRDefault="00BC71A1" w:rsidP="00BC71A1">
      <w:pPr>
        <w:pStyle w:val="ListParagraph"/>
        <w:numPr>
          <w:ilvl w:val="0"/>
          <w:numId w:val="1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 xml:space="preserve">Describe any FIVE steps to be followed when establishing Risk Management content. 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10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513D7F7F" w14:textId="77777777" w:rsidR="00E15FF0" w:rsidRPr="00E15FF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78EAF4E6" w14:textId="77777777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3BF62F57" w14:textId="52BB3540" w:rsidR="00BC71A1" w:rsidRPr="00B70A00" w:rsidRDefault="00BC71A1" w:rsidP="00BC71A1">
      <w:pPr>
        <w:pStyle w:val="ListParagraph"/>
        <w:numPr>
          <w:ilvl w:val="0"/>
          <w:numId w:val="1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 xml:space="preserve">Describe any FIVE </w:t>
      </w:r>
      <w:r w:rsidR="00605209" w:rsidRPr="00B70A00">
        <w:rPr>
          <w:rFonts w:ascii="Bookman Old Style" w:hAnsi="Bookman Old Style"/>
          <w:sz w:val="24"/>
          <w:szCs w:val="24"/>
        </w:rPr>
        <w:t>methods</w:t>
      </w:r>
      <w:r w:rsidR="007D7540" w:rsidRPr="00B70A00">
        <w:rPr>
          <w:rFonts w:ascii="Bookman Old Style" w:hAnsi="Bookman Old Style"/>
          <w:sz w:val="24"/>
          <w:szCs w:val="24"/>
        </w:rPr>
        <w:t xml:space="preserve"> that the Risk Manager at </w:t>
      </w:r>
      <w:proofErr w:type="spellStart"/>
      <w:r w:rsidR="007D7540" w:rsidRPr="00B70A00">
        <w:rPr>
          <w:rFonts w:ascii="Bookman Old Style" w:hAnsi="Bookman Old Style"/>
          <w:sz w:val="24"/>
          <w:szCs w:val="24"/>
        </w:rPr>
        <w:t>Sotik</w:t>
      </w:r>
      <w:proofErr w:type="spellEnd"/>
      <w:r w:rsidR="00605209" w:rsidRPr="00B70A00">
        <w:rPr>
          <w:rFonts w:ascii="Bookman Old Style" w:hAnsi="Bookman Old Style"/>
          <w:sz w:val="24"/>
          <w:szCs w:val="24"/>
        </w:rPr>
        <w:t xml:space="preserve"> Tea Factory may use to identify risks that may affect his factory</w:t>
      </w:r>
      <w:r w:rsidRPr="00B70A00">
        <w:rPr>
          <w:rFonts w:ascii="Bookman Old Style" w:hAnsi="Bookman Old Style"/>
          <w:sz w:val="24"/>
          <w:szCs w:val="24"/>
        </w:rPr>
        <w:t>.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10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65AB5EB7" w14:textId="4DD0F058" w:rsidR="00E15FF0" w:rsidRDefault="00E15FF0" w:rsidP="00BC71A1">
      <w:pPr>
        <w:rPr>
          <w:rFonts w:ascii="Bookman Old Style" w:hAnsi="Bookman Old Style"/>
          <w:b/>
          <w:bCs/>
          <w:sz w:val="24"/>
          <w:szCs w:val="24"/>
        </w:rPr>
      </w:pPr>
    </w:p>
    <w:p w14:paraId="3265F761" w14:textId="08EF76C0" w:rsidR="00BC71A1" w:rsidRPr="00B70A00" w:rsidRDefault="00BC71A1" w:rsidP="00BC71A1">
      <w:pPr>
        <w:rPr>
          <w:rFonts w:ascii="Bookman Old Style" w:hAnsi="Bookman Old Style"/>
          <w:b/>
          <w:bCs/>
          <w:sz w:val="24"/>
          <w:szCs w:val="24"/>
        </w:rPr>
      </w:pPr>
      <w:r w:rsidRPr="00B70A00">
        <w:rPr>
          <w:rFonts w:ascii="Bookman Old Style" w:hAnsi="Bookman Old Style"/>
          <w:b/>
          <w:bCs/>
          <w:sz w:val="24"/>
          <w:szCs w:val="24"/>
        </w:rPr>
        <w:t>QUESTION TWO</w:t>
      </w:r>
    </w:p>
    <w:p w14:paraId="0CD00ECC" w14:textId="1533838C" w:rsidR="00BC71A1" w:rsidRDefault="00BC71A1" w:rsidP="00BC71A1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List any FIVE methods that a company may use to value its property at risk</w:t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5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744A6181" w14:textId="77777777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24D45152" w14:textId="6A66AC41" w:rsidR="00BC71A1" w:rsidRPr="00B70A00" w:rsidRDefault="00BC71A1" w:rsidP="00BC71A1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Expound on any FIVE acts that constitute intentional tort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10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38BDB36A" w14:textId="77777777" w:rsidR="00A77EDE" w:rsidRDefault="00A77EDE" w:rsidP="00BC71A1">
      <w:pPr>
        <w:rPr>
          <w:rFonts w:ascii="Bookman Old Style" w:hAnsi="Bookman Old Style"/>
          <w:b/>
          <w:bCs/>
          <w:sz w:val="24"/>
          <w:szCs w:val="24"/>
        </w:rPr>
      </w:pPr>
    </w:p>
    <w:p w14:paraId="12339396" w14:textId="77777777" w:rsidR="00A77EDE" w:rsidRDefault="00A77EDE" w:rsidP="00BC71A1">
      <w:pPr>
        <w:rPr>
          <w:rFonts w:ascii="Bookman Old Style" w:hAnsi="Bookman Old Style"/>
          <w:b/>
          <w:bCs/>
          <w:sz w:val="24"/>
          <w:szCs w:val="24"/>
        </w:rPr>
      </w:pPr>
    </w:p>
    <w:p w14:paraId="476988A0" w14:textId="3C833FCE" w:rsidR="00BC71A1" w:rsidRPr="00B70A00" w:rsidRDefault="00BC71A1" w:rsidP="00BC71A1">
      <w:pPr>
        <w:rPr>
          <w:rFonts w:ascii="Bookman Old Style" w:hAnsi="Bookman Old Style"/>
          <w:b/>
          <w:bCs/>
          <w:sz w:val="24"/>
          <w:szCs w:val="24"/>
        </w:rPr>
      </w:pPr>
      <w:r w:rsidRPr="00B70A00">
        <w:rPr>
          <w:rFonts w:ascii="Bookman Old Style" w:hAnsi="Bookman Old Style"/>
          <w:b/>
          <w:bCs/>
          <w:sz w:val="24"/>
          <w:szCs w:val="24"/>
        </w:rPr>
        <w:t>QUESTION THREE</w:t>
      </w:r>
    </w:p>
    <w:p w14:paraId="36AB49C1" w14:textId="2E4338F4" w:rsidR="00BC71A1" w:rsidRDefault="00BC71A1" w:rsidP="00BC71A1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Risk Management job goes beyond buying insurance. Expound on any other FIVE functions of this key department.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10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63ECBD15" w14:textId="77777777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64393AFE" w14:textId="610183FB" w:rsidR="00BC71A1" w:rsidRPr="00B70A00" w:rsidRDefault="00BC71A1" w:rsidP="00BC71A1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Outline any FIVE challenges facing the implementation of Business Continuity Management Programme (BCMP).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5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429C6FBE" w14:textId="77777777" w:rsidR="00BC71A1" w:rsidRPr="00B70A00" w:rsidRDefault="00BC71A1" w:rsidP="00BC71A1">
      <w:pPr>
        <w:rPr>
          <w:rFonts w:ascii="Bookman Old Style" w:hAnsi="Bookman Old Style"/>
          <w:b/>
          <w:bCs/>
          <w:sz w:val="24"/>
          <w:szCs w:val="24"/>
        </w:rPr>
      </w:pPr>
      <w:r w:rsidRPr="00B70A00">
        <w:rPr>
          <w:rFonts w:ascii="Bookman Old Style" w:hAnsi="Bookman Old Style"/>
          <w:b/>
          <w:bCs/>
          <w:sz w:val="24"/>
          <w:szCs w:val="24"/>
        </w:rPr>
        <w:t>QUESTION FOUR</w:t>
      </w:r>
    </w:p>
    <w:p w14:paraId="0677972F" w14:textId="09B23BD9" w:rsidR="00BC71A1" w:rsidRDefault="00BC71A1" w:rsidP="00BC71A1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>Suggest TEN exposures that are generally controllable and predictable in nature.</w:t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 xml:space="preserve"> </w:t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10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1FEDB0BF" w14:textId="77777777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34EF914F" w14:textId="46E99D27" w:rsidR="00BC71A1" w:rsidRDefault="00BC71A1" w:rsidP="00BC71A1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 xml:space="preserve">Outline any FIVE functions of Risk Management Department. </w:t>
      </w:r>
      <w:r w:rsidRPr="00B70A00">
        <w:rPr>
          <w:rFonts w:ascii="Bookman Old Style" w:hAnsi="Bookman Old Style"/>
          <w:sz w:val="24"/>
          <w:szCs w:val="24"/>
        </w:rPr>
        <w:tab/>
      </w:r>
      <w:r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5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p w14:paraId="60091C00" w14:textId="74D267CA" w:rsidR="00E15FF0" w:rsidRPr="00B70A00" w:rsidRDefault="00E15FF0" w:rsidP="00E15FF0">
      <w:pPr>
        <w:pStyle w:val="ListParagraph"/>
        <w:rPr>
          <w:rFonts w:ascii="Bookman Old Style" w:hAnsi="Bookman Old Style"/>
          <w:sz w:val="24"/>
          <w:szCs w:val="24"/>
        </w:rPr>
      </w:pPr>
    </w:p>
    <w:p w14:paraId="3942B59C" w14:textId="77777777" w:rsidR="00BC71A1" w:rsidRPr="00B70A00" w:rsidRDefault="00BC71A1" w:rsidP="00BC71A1">
      <w:pPr>
        <w:rPr>
          <w:rFonts w:ascii="Bookman Old Style" w:hAnsi="Bookman Old Style"/>
          <w:b/>
          <w:bCs/>
          <w:sz w:val="24"/>
          <w:szCs w:val="24"/>
        </w:rPr>
      </w:pPr>
      <w:r w:rsidRPr="00B70A00">
        <w:rPr>
          <w:rFonts w:ascii="Bookman Old Style" w:hAnsi="Bookman Old Style"/>
          <w:b/>
          <w:bCs/>
          <w:sz w:val="24"/>
          <w:szCs w:val="24"/>
        </w:rPr>
        <w:t>QUESTION FIVE</w:t>
      </w:r>
    </w:p>
    <w:p w14:paraId="4F3DED0D" w14:textId="7CD5D8D5" w:rsidR="00BC71A1" w:rsidRPr="00B70A00" w:rsidRDefault="00FB2C11" w:rsidP="00FB2C11">
      <w:pPr>
        <w:rPr>
          <w:rFonts w:ascii="Bookman Old Style" w:hAnsi="Bookman Old Style"/>
          <w:sz w:val="24"/>
          <w:szCs w:val="24"/>
        </w:rPr>
      </w:pPr>
      <w:r w:rsidRPr="00B70A00">
        <w:rPr>
          <w:rFonts w:ascii="Bookman Old Style" w:hAnsi="Bookman Old Style"/>
          <w:sz w:val="24"/>
          <w:szCs w:val="24"/>
        </w:rPr>
        <w:t xml:space="preserve">With suitable </w:t>
      </w:r>
      <w:r w:rsidR="007D7540" w:rsidRPr="00B70A00">
        <w:rPr>
          <w:rFonts w:ascii="Bookman Old Style" w:hAnsi="Bookman Old Style"/>
          <w:sz w:val="24"/>
          <w:szCs w:val="24"/>
        </w:rPr>
        <w:t xml:space="preserve">Kenyan </w:t>
      </w:r>
      <w:r w:rsidRPr="00B70A00">
        <w:rPr>
          <w:rFonts w:ascii="Bookman Old Style" w:hAnsi="Bookman Old Style"/>
          <w:sz w:val="24"/>
          <w:szCs w:val="24"/>
        </w:rPr>
        <w:t>examples, discuss</w:t>
      </w:r>
      <w:r w:rsidR="00BC71A1" w:rsidRPr="00B70A00">
        <w:rPr>
          <w:rFonts w:ascii="Bookman Old Style" w:hAnsi="Bookman Old Style"/>
          <w:sz w:val="24"/>
          <w:szCs w:val="24"/>
        </w:rPr>
        <w:t xml:space="preserve"> any FIVE prin</w:t>
      </w:r>
      <w:r w:rsidR="007D7540" w:rsidRPr="00B70A00">
        <w:rPr>
          <w:rFonts w:ascii="Bookman Old Style" w:hAnsi="Bookman Old Style"/>
          <w:sz w:val="24"/>
          <w:szCs w:val="24"/>
        </w:rPr>
        <w:t>ciples of Risk Management.</w:t>
      </w:r>
      <w:r w:rsidR="007D7540" w:rsidRPr="00B70A0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E15FF0">
        <w:rPr>
          <w:rFonts w:ascii="Bookman Old Style" w:hAnsi="Bookman Old Style"/>
          <w:sz w:val="24"/>
          <w:szCs w:val="24"/>
        </w:rPr>
        <w:tab/>
      </w:r>
      <w:r w:rsidR="00B70A00">
        <w:rPr>
          <w:rFonts w:ascii="Bookman Old Style" w:hAnsi="Bookman Old Style"/>
          <w:sz w:val="24"/>
          <w:szCs w:val="24"/>
        </w:rPr>
        <w:t>(</w:t>
      </w:r>
      <w:r w:rsidRPr="00B70A00">
        <w:rPr>
          <w:rFonts w:ascii="Bookman Old Style" w:hAnsi="Bookman Old Style"/>
          <w:sz w:val="24"/>
          <w:szCs w:val="24"/>
        </w:rPr>
        <w:t>15</w:t>
      </w:r>
      <w:r w:rsidR="00BC71A1" w:rsidRPr="00B70A00">
        <w:rPr>
          <w:rFonts w:ascii="Bookman Old Style" w:hAnsi="Bookman Old Style"/>
          <w:sz w:val="24"/>
          <w:szCs w:val="24"/>
        </w:rPr>
        <w:t xml:space="preserve"> marks</w:t>
      </w:r>
      <w:r w:rsidR="00B70A00">
        <w:rPr>
          <w:rFonts w:ascii="Bookman Old Style" w:hAnsi="Bookman Old Style"/>
          <w:sz w:val="24"/>
          <w:szCs w:val="24"/>
        </w:rPr>
        <w:t>)</w:t>
      </w:r>
    </w:p>
    <w:sectPr w:rsidR="00BC71A1" w:rsidRPr="00B70A00" w:rsidSect="00D960D9">
      <w:footerReference w:type="default" r:id="rId8"/>
      <w:pgSz w:w="12240" w:h="15840"/>
      <w:pgMar w:top="14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41C193" w14:textId="77777777" w:rsidR="005F79A6" w:rsidRDefault="005F79A6" w:rsidP="00B70A00">
      <w:pPr>
        <w:spacing w:after="0" w:line="240" w:lineRule="auto"/>
      </w:pPr>
      <w:r>
        <w:separator/>
      </w:r>
    </w:p>
  </w:endnote>
  <w:endnote w:type="continuationSeparator" w:id="0">
    <w:p w14:paraId="5B1CCCFC" w14:textId="77777777" w:rsidR="005F79A6" w:rsidRDefault="005F79A6" w:rsidP="00B70A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94362445"/>
      <w:docPartObj>
        <w:docPartGallery w:val="Page Numbers (Bottom of Page)"/>
        <w:docPartUnique/>
      </w:docPartObj>
    </w:sdtPr>
    <w:sdtEndPr/>
    <w:sdtContent>
      <w:sdt>
        <w:sdtPr>
          <w:id w:val="-2019306893"/>
          <w:docPartObj>
            <w:docPartGallery w:val="Page Numbers (Top of Page)"/>
            <w:docPartUnique/>
          </w:docPartObj>
        </w:sdtPr>
        <w:sdtEndPr/>
        <w:sdtContent>
          <w:p w14:paraId="2EEF7558" w14:textId="3A20C4F7" w:rsidR="00B70A00" w:rsidRDefault="00B70A00">
            <w:pPr>
              <w:pStyle w:val="Footer"/>
              <w:jc w:val="center"/>
            </w:pPr>
            <w:r w:rsidRPr="00B70A00">
              <w:rPr>
                <w:i/>
              </w:rPr>
              <w:t xml:space="preserve">Page </w: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70A00">
              <w:rPr>
                <w:b/>
                <w:bCs/>
                <w:i/>
              </w:rPr>
              <w:instrText xml:space="preserve"> PAGE </w:instrTex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A4E9D">
              <w:rPr>
                <w:b/>
                <w:bCs/>
                <w:i/>
                <w:noProof/>
              </w:rPr>
              <w:t>2</w: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B70A00">
              <w:rPr>
                <w:i/>
              </w:rPr>
              <w:t xml:space="preserve"> of </w: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B70A00">
              <w:rPr>
                <w:b/>
                <w:bCs/>
                <w:i/>
              </w:rPr>
              <w:instrText xml:space="preserve"> NUMPAGES  </w:instrTex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A4E9D">
              <w:rPr>
                <w:b/>
                <w:bCs/>
                <w:i/>
                <w:noProof/>
              </w:rPr>
              <w:t>2</w:t>
            </w:r>
            <w:r w:rsidRPr="00B70A00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467F2D7B" w14:textId="77777777" w:rsidR="00B70A00" w:rsidRDefault="00B70A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9C9FB8" w14:textId="77777777" w:rsidR="005F79A6" w:rsidRDefault="005F79A6" w:rsidP="00B70A00">
      <w:pPr>
        <w:spacing w:after="0" w:line="240" w:lineRule="auto"/>
      </w:pPr>
      <w:r>
        <w:separator/>
      </w:r>
    </w:p>
  </w:footnote>
  <w:footnote w:type="continuationSeparator" w:id="0">
    <w:p w14:paraId="646E32F0" w14:textId="77777777" w:rsidR="005F79A6" w:rsidRDefault="005F79A6" w:rsidP="00B70A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5C472C"/>
    <w:multiLevelType w:val="hybridMultilevel"/>
    <w:tmpl w:val="A894CFF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F0B5503"/>
    <w:multiLevelType w:val="hybridMultilevel"/>
    <w:tmpl w:val="A9FE0770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BD783A"/>
    <w:multiLevelType w:val="hybridMultilevel"/>
    <w:tmpl w:val="BBE6FD5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F8570F"/>
    <w:multiLevelType w:val="hybridMultilevel"/>
    <w:tmpl w:val="EA7C420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B744A3"/>
    <w:multiLevelType w:val="hybridMultilevel"/>
    <w:tmpl w:val="80C6A67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714"/>
    <w:rsid w:val="00194714"/>
    <w:rsid w:val="00516AB3"/>
    <w:rsid w:val="00522322"/>
    <w:rsid w:val="005E7F7A"/>
    <w:rsid w:val="005F79A6"/>
    <w:rsid w:val="00605209"/>
    <w:rsid w:val="00795954"/>
    <w:rsid w:val="007D7540"/>
    <w:rsid w:val="009A4E9D"/>
    <w:rsid w:val="00A77EDE"/>
    <w:rsid w:val="00AE3398"/>
    <w:rsid w:val="00AF5500"/>
    <w:rsid w:val="00B64A72"/>
    <w:rsid w:val="00B70A00"/>
    <w:rsid w:val="00BC71A1"/>
    <w:rsid w:val="00C0598C"/>
    <w:rsid w:val="00CF02BF"/>
    <w:rsid w:val="00D56126"/>
    <w:rsid w:val="00D960D9"/>
    <w:rsid w:val="00E15FF0"/>
    <w:rsid w:val="00FA33B1"/>
    <w:rsid w:val="00FB2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9B709"/>
  <w15:chartTrackingRefBased/>
  <w15:docId w15:val="{B9B59B14-2B24-4B53-81A9-E193182C38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4714"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71A1"/>
    <w:pPr>
      <w:spacing w:line="254" w:lineRule="auto"/>
      <w:ind w:left="720"/>
      <w:contextualSpacing/>
    </w:pPr>
  </w:style>
  <w:style w:type="paragraph" w:styleId="NoSpacing">
    <w:name w:val="No Spacing"/>
    <w:uiPriority w:val="1"/>
    <w:qFormat/>
    <w:rsid w:val="00522322"/>
    <w:pPr>
      <w:spacing w:after="0" w:line="240" w:lineRule="auto"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B70A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0A0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B70A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0A00"/>
    <w:rPr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61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6126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45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257</Words>
  <Characters>1466</Characters>
  <Application>Microsoft Office Word</Application>
  <DocSecurity>0</DocSecurity>
  <Lines>12</Lines>
  <Paragraphs>3</Paragraphs>
  <ScaleCrop>false</ScaleCrop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18</cp:revision>
  <cp:lastPrinted>2025-07-30T11:37:00Z</cp:lastPrinted>
  <dcterms:created xsi:type="dcterms:W3CDTF">2022-06-27T05:40:00Z</dcterms:created>
  <dcterms:modified xsi:type="dcterms:W3CDTF">2025-08-04T15:36:00Z</dcterms:modified>
</cp:coreProperties>
</file>